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BE421FD" w14:textId="77777777" w:rsidR="00B32C6E" w:rsidRPr="00F14906" w:rsidRDefault="00DD57A4">
      <w:pPr>
        <w:jc w:val="center"/>
        <w:rPr>
          <w:rFonts w:asciiTheme="minorHAnsi" w:hAnsiTheme="minorHAnsi" w:cstheme="minorHAnsi"/>
        </w:rPr>
      </w:pPr>
      <w:r w:rsidRPr="00F14906">
        <w:rPr>
          <w:rFonts w:asciiTheme="minorHAnsi" w:hAnsiTheme="minorHAnsi" w:cstheme="minorHAnsi"/>
          <w:noProof/>
        </w:rPr>
        <w:drawing>
          <wp:inline distT="0" distB="0" distL="0" distR="0" wp14:anchorId="2950B090" wp14:editId="17925430">
            <wp:extent cx="2179320" cy="1554480"/>
            <wp:effectExtent l="0" t="0" r="0" b="0"/>
            <wp:docPr id="1" name="Image 1" descr="logo OF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 OFB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9320" cy="1554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9F8BDE8" w14:textId="77777777" w:rsidR="00B32C6E" w:rsidRPr="00F14906" w:rsidRDefault="00BB2603" w:rsidP="00D92C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Theme="minorHAnsi" w:hAnsiTheme="minorHAnsi" w:cstheme="minorHAnsi"/>
          <w:b/>
          <w:sz w:val="22"/>
          <w:szCs w:val="22"/>
        </w:rPr>
      </w:pPr>
      <w:r w:rsidRPr="00F14906">
        <w:rPr>
          <w:rFonts w:asciiTheme="minorHAnsi" w:hAnsiTheme="minorHAnsi" w:cstheme="minorHAnsi"/>
          <w:b/>
          <w:sz w:val="22"/>
          <w:szCs w:val="22"/>
        </w:rPr>
        <w:t xml:space="preserve">Confection et fourniture </w:t>
      </w:r>
      <w:r w:rsidR="000F1AEF" w:rsidRPr="00F14906">
        <w:rPr>
          <w:rFonts w:asciiTheme="minorHAnsi" w:hAnsiTheme="minorHAnsi" w:cstheme="minorHAnsi"/>
          <w:b/>
          <w:sz w:val="22"/>
          <w:szCs w:val="22"/>
        </w:rPr>
        <w:t>d’effets d’habillement</w:t>
      </w:r>
      <w:r w:rsidRPr="00F14906">
        <w:rPr>
          <w:rFonts w:asciiTheme="minorHAnsi" w:hAnsiTheme="minorHAnsi" w:cstheme="minorHAnsi"/>
          <w:b/>
          <w:sz w:val="22"/>
          <w:szCs w:val="22"/>
        </w:rPr>
        <w:t xml:space="preserve"> et d’accessoires pour le GEH</w:t>
      </w:r>
    </w:p>
    <w:p w14:paraId="269A1C57" w14:textId="02402286" w:rsidR="00B32C6E" w:rsidRPr="00F14906" w:rsidRDefault="00F84A62" w:rsidP="00F758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Theme="minorHAnsi" w:hAnsiTheme="minorHAnsi" w:cstheme="minorHAnsi"/>
          <w:b/>
          <w:sz w:val="22"/>
          <w:szCs w:val="22"/>
        </w:rPr>
      </w:pPr>
      <w:r w:rsidRPr="00F14906">
        <w:rPr>
          <w:rFonts w:asciiTheme="minorHAnsi" w:hAnsiTheme="minorHAnsi" w:cstheme="minorHAnsi"/>
          <w:b/>
          <w:sz w:val="22"/>
          <w:szCs w:val="22"/>
        </w:rPr>
        <w:t>Sérigraphie</w:t>
      </w:r>
    </w:p>
    <w:p w14:paraId="013DEBC8" w14:textId="77777777" w:rsidR="00BB2603" w:rsidRPr="00F14906" w:rsidRDefault="00BB2603" w:rsidP="00BB26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 w:cstheme="minorHAnsi"/>
          <w:b/>
          <w:sz w:val="22"/>
          <w:szCs w:val="22"/>
        </w:rPr>
      </w:pPr>
    </w:p>
    <w:p w14:paraId="498583C6" w14:textId="77777777" w:rsidR="00B32C6E" w:rsidRPr="00F14906" w:rsidRDefault="00B32C6E" w:rsidP="00D92C91">
      <w:pPr>
        <w:rPr>
          <w:rFonts w:asciiTheme="minorHAnsi" w:hAnsiTheme="minorHAnsi" w:cstheme="minorHAnsi"/>
        </w:rPr>
      </w:pPr>
    </w:p>
    <w:p w14:paraId="221D2157" w14:textId="77777777" w:rsidR="002B4C42" w:rsidRPr="00F14906" w:rsidRDefault="002B4C42" w:rsidP="00D92C91">
      <w:pPr>
        <w:rPr>
          <w:rFonts w:asciiTheme="minorHAnsi" w:hAnsiTheme="minorHAnsi" w:cstheme="minorHAnsi"/>
          <w:b/>
        </w:rPr>
      </w:pPr>
    </w:p>
    <w:p w14:paraId="33AFCFE2" w14:textId="57FBD5AB" w:rsidR="002B4C42" w:rsidRPr="00F14906" w:rsidRDefault="00023BB0" w:rsidP="002B4C42">
      <w:pPr>
        <w:jc w:val="center"/>
        <w:rPr>
          <w:rFonts w:asciiTheme="minorHAnsi" w:hAnsiTheme="minorHAnsi" w:cstheme="minorHAnsi"/>
          <w:b/>
        </w:rPr>
      </w:pPr>
      <w:r w:rsidRPr="00F14906">
        <w:rPr>
          <w:rFonts w:asciiTheme="minorHAnsi" w:hAnsiTheme="minorHAnsi" w:cstheme="minorHAnsi"/>
          <w:b/>
        </w:rPr>
        <w:tab/>
      </w:r>
    </w:p>
    <w:p w14:paraId="7AC6CFD0" w14:textId="71792DD7" w:rsidR="00706AEC" w:rsidRPr="00F14906" w:rsidRDefault="00706AEC" w:rsidP="002B4C42">
      <w:pPr>
        <w:jc w:val="center"/>
        <w:rPr>
          <w:rFonts w:asciiTheme="minorHAnsi" w:hAnsiTheme="minorHAnsi" w:cstheme="minorHAnsi"/>
        </w:rPr>
      </w:pPr>
    </w:p>
    <w:p w14:paraId="02BD6460" w14:textId="77777777" w:rsidR="00F17ECC" w:rsidRPr="00F14906" w:rsidRDefault="00F17ECC" w:rsidP="00F17ECC">
      <w:pPr>
        <w:spacing w:before="100" w:beforeAutospacing="1" w:after="100" w:afterAutospacing="1"/>
        <w:rPr>
          <w:rFonts w:asciiTheme="minorHAnsi" w:hAnsiTheme="minorHAnsi" w:cstheme="minorHAnsi"/>
          <w:sz w:val="22"/>
          <w:szCs w:val="22"/>
        </w:rPr>
      </w:pPr>
      <w:r w:rsidRPr="00F14906">
        <w:rPr>
          <w:rFonts w:asciiTheme="minorHAnsi" w:hAnsiTheme="minorHAnsi" w:cstheme="minorHAnsi"/>
        </w:rPr>
        <w:t>Le présent appel d’offres inclut la réalisation de marquages textiles par procédé de sérigraphie, destinés à des usages intensifs en conditions extérieures.</w:t>
      </w:r>
    </w:p>
    <w:p w14:paraId="36C05DB0" w14:textId="77777777" w:rsidR="00F17ECC" w:rsidRPr="00F14906" w:rsidRDefault="00F17ECC" w:rsidP="00F17ECC">
      <w:pPr>
        <w:spacing w:before="100" w:beforeAutospacing="1" w:after="100" w:afterAutospacing="1"/>
        <w:rPr>
          <w:rFonts w:asciiTheme="minorHAnsi" w:hAnsiTheme="minorHAnsi" w:cstheme="minorHAnsi"/>
        </w:rPr>
      </w:pPr>
      <w:r w:rsidRPr="00F14906">
        <w:rPr>
          <w:rFonts w:asciiTheme="minorHAnsi" w:hAnsiTheme="minorHAnsi" w:cstheme="minorHAnsi"/>
        </w:rPr>
        <w:t xml:space="preserve">Les prestations attendues doivent garantir une </w:t>
      </w:r>
      <w:r w:rsidRPr="00F14906">
        <w:rPr>
          <w:rFonts w:asciiTheme="minorHAnsi" w:hAnsiTheme="minorHAnsi" w:cstheme="minorHAnsi"/>
          <w:bCs/>
        </w:rPr>
        <w:t>qualité d’impression élevée</w:t>
      </w:r>
      <w:r w:rsidRPr="00F14906">
        <w:rPr>
          <w:rFonts w:asciiTheme="minorHAnsi" w:hAnsiTheme="minorHAnsi" w:cstheme="minorHAnsi"/>
        </w:rPr>
        <w:t xml:space="preserve">, une </w:t>
      </w:r>
      <w:r w:rsidRPr="00F14906">
        <w:rPr>
          <w:rFonts w:asciiTheme="minorHAnsi" w:hAnsiTheme="minorHAnsi" w:cstheme="minorHAnsi"/>
          <w:bCs/>
        </w:rPr>
        <w:t>durabilité renforcée</w:t>
      </w:r>
      <w:r w:rsidRPr="00F14906">
        <w:rPr>
          <w:rFonts w:asciiTheme="minorHAnsi" w:hAnsiTheme="minorHAnsi" w:cstheme="minorHAnsi"/>
        </w:rPr>
        <w:t xml:space="preserve"> et un </w:t>
      </w:r>
      <w:r w:rsidRPr="00F14906">
        <w:rPr>
          <w:rFonts w:asciiTheme="minorHAnsi" w:hAnsiTheme="minorHAnsi" w:cstheme="minorHAnsi"/>
          <w:bCs/>
        </w:rPr>
        <w:t>respect strict de l’aspect esthétique du support textile</w:t>
      </w:r>
      <w:r w:rsidRPr="00F14906">
        <w:rPr>
          <w:rFonts w:asciiTheme="minorHAnsi" w:hAnsiTheme="minorHAnsi" w:cstheme="minorHAnsi"/>
        </w:rPr>
        <w:t>.</w:t>
      </w:r>
    </w:p>
    <w:p w14:paraId="0CD7063B" w14:textId="6D4903EC" w:rsidR="00F17ECC" w:rsidRPr="00F14906" w:rsidRDefault="00F17ECC" w:rsidP="00F17ECC">
      <w:pPr>
        <w:jc w:val="center"/>
        <w:rPr>
          <w:rFonts w:asciiTheme="minorHAnsi" w:hAnsiTheme="minorHAnsi" w:cstheme="minorHAnsi"/>
        </w:rPr>
      </w:pPr>
    </w:p>
    <w:p w14:paraId="3016AF05" w14:textId="25287996" w:rsidR="00F17ECC" w:rsidRPr="00F14906" w:rsidRDefault="00F17ECC" w:rsidP="00F17ECC">
      <w:pPr>
        <w:spacing w:before="100" w:beforeAutospacing="1" w:after="100" w:afterAutospacing="1"/>
        <w:rPr>
          <w:rFonts w:asciiTheme="minorHAnsi" w:eastAsiaTheme="minorHAnsi" w:hAnsiTheme="minorHAnsi" w:cstheme="minorHAnsi"/>
          <w:b/>
          <w:bCs/>
          <w:sz w:val="27"/>
          <w:szCs w:val="27"/>
          <w:u w:val="single"/>
        </w:rPr>
      </w:pPr>
      <w:r w:rsidRPr="00F14906">
        <w:rPr>
          <w:rFonts w:asciiTheme="minorHAnsi" w:hAnsiTheme="minorHAnsi" w:cstheme="minorHAnsi"/>
          <w:b/>
          <w:bCs/>
          <w:sz w:val="27"/>
          <w:szCs w:val="27"/>
          <w:u w:val="single"/>
        </w:rPr>
        <w:t>Supports textiles</w:t>
      </w:r>
    </w:p>
    <w:p w14:paraId="71452562" w14:textId="77777777" w:rsidR="00F17ECC" w:rsidRPr="00F14906" w:rsidRDefault="00F17ECC" w:rsidP="00F17ECC">
      <w:pPr>
        <w:spacing w:before="100" w:beforeAutospacing="1" w:after="100" w:afterAutospacing="1"/>
        <w:rPr>
          <w:rFonts w:asciiTheme="minorHAnsi" w:hAnsiTheme="minorHAnsi" w:cstheme="minorHAnsi"/>
          <w:sz w:val="22"/>
          <w:szCs w:val="22"/>
        </w:rPr>
      </w:pPr>
      <w:r w:rsidRPr="00F14906">
        <w:rPr>
          <w:rFonts w:asciiTheme="minorHAnsi" w:hAnsiTheme="minorHAnsi" w:cstheme="minorHAnsi"/>
        </w:rPr>
        <w:t>Les textiles concernés incluent :</w:t>
      </w:r>
    </w:p>
    <w:p w14:paraId="04B82740" w14:textId="77777777" w:rsidR="00F17ECC" w:rsidRPr="00F14906" w:rsidRDefault="00F17ECC" w:rsidP="00F17ECC">
      <w:pPr>
        <w:numPr>
          <w:ilvl w:val="0"/>
          <w:numId w:val="16"/>
        </w:numPr>
        <w:spacing w:before="100" w:beforeAutospacing="1" w:after="100" w:afterAutospacing="1"/>
        <w:rPr>
          <w:rFonts w:asciiTheme="minorHAnsi" w:hAnsiTheme="minorHAnsi" w:cstheme="minorHAnsi"/>
        </w:rPr>
      </w:pPr>
      <w:r w:rsidRPr="00F14906">
        <w:rPr>
          <w:rFonts w:asciiTheme="minorHAnsi" w:hAnsiTheme="minorHAnsi" w:cstheme="minorHAnsi"/>
        </w:rPr>
        <w:t xml:space="preserve">Fibres naturelles : coton (toutes qualités) </w:t>
      </w:r>
    </w:p>
    <w:p w14:paraId="27C68576" w14:textId="23524944" w:rsidR="00F17ECC" w:rsidRPr="00F14906" w:rsidRDefault="00F17ECC" w:rsidP="00F17ECC">
      <w:pPr>
        <w:numPr>
          <w:ilvl w:val="0"/>
          <w:numId w:val="16"/>
        </w:numPr>
        <w:spacing w:before="100" w:beforeAutospacing="1" w:after="100" w:afterAutospacing="1"/>
        <w:rPr>
          <w:rFonts w:asciiTheme="minorHAnsi" w:hAnsiTheme="minorHAnsi" w:cstheme="minorHAnsi"/>
        </w:rPr>
      </w:pPr>
      <w:r w:rsidRPr="00F14906">
        <w:rPr>
          <w:rFonts w:asciiTheme="minorHAnsi" w:hAnsiTheme="minorHAnsi" w:cstheme="minorHAnsi"/>
        </w:rPr>
        <w:t>Fibres synthétiques : polyester, polyamide</w:t>
      </w:r>
      <w:r w:rsidR="00E20622" w:rsidRPr="00F14906">
        <w:rPr>
          <w:rFonts w:asciiTheme="minorHAnsi" w:hAnsiTheme="minorHAnsi" w:cstheme="minorHAnsi"/>
        </w:rPr>
        <w:t>, élasthanne</w:t>
      </w:r>
      <w:r w:rsidR="000D3064" w:rsidRPr="00F14906">
        <w:rPr>
          <w:rFonts w:asciiTheme="minorHAnsi" w:hAnsiTheme="minorHAnsi" w:cstheme="minorHAnsi"/>
        </w:rPr>
        <w:t>, nylon</w:t>
      </w:r>
    </w:p>
    <w:p w14:paraId="05FAD716" w14:textId="77777777" w:rsidR="00F17ECC" w:rsidRPr="00F14906" w:rsidRDefault="00F17ECC" w:rsidP="00F17ECC">
      <w:pPr>
        <w:numPr>
          <w:ilvl w:val="0"/>
          <w:numId w:val="16"/>
        </w:numPr>
        <w:spacing w:before="100" w:beforeAutospacing="1" w:after="100" w:afterAutospacing="1"/>
        <w:rPr>
          <w:rFonts w:asciiTheme="minorHAnsi" w:hAnsiTheme="minorHAnsi" w:cstheme="minorHAnsi"/>
        </w:rPr>
      </w:pPr>
      <w:r w:rsidRPr="00F14906">
        <w:rPr>
          <w:rFonts w:asciiTheme="minorHAnsi" w:hAnsiTheme="minorHAnsi" w:cstheme="minorHAnsi"/>
        </w:rPr>
        <w:t xml:space="preserve">Mélanges coton/synthétique </w:t>
      </w:r>
    </w:p>
    <w:p w14:paraId="031A2AF5" w14:textId="77777777" w:rsidR="00F17ECC" w:rsidRPr="00F14906" w:rsidRDefault="00F17ECC" w:rsidP="00F17ECC">
      <w:pPr>
        <w:spacing w:before="100" w:beforeAutospacing="1" w:after="100" w:afterAutospacing="1"/>
        <w:rPr>
          <w:rFonts w:asciiTheme="minorHAnsi" w:eastAsiaTheme="minorHAnsi" w:hAnsiTheme="minorHAnsi" w:cstheme="minorHAnsi"/>
        </w:rPr>
      </w:pPr>
      <w:r w:rsidRPr="00F14906">
        <w:rPr>
          <w:rFonts w:asciiTheme="minorHAnsi" w:hAnsiTheme="minorHAnsi" w:cstheme="minorHAnsi"/>
        </w:rPr>
        <w:t>Exigences :</w:t>
      </w:r>
    </w:p>
    <w:p w14:paraId="1DEEA2D1" w14:textId="77777777" w:rsidR="00F17ECC" w:rsidRPr="00F14906" w:rsidRDefault="00F17ECC" w:rsidP="00F17ECC">
      <w:pPr>
        <w:numPr>
          <w:ilvl w:val="0"/>
          <w:numId w:val="17"/>
        </w:numPr>
        <w:spacing w:before="100" w:beforeAutospacing="1" w:after="100" w:afterAutospacing="1"/>
        <w:rPr>
          <w:rFonts w:asciiTheme="minorHAnsi" w:hAnsiTheme="minorHAnsi" w:cstheme="minorHAnsi"/>
        </w:rPr>
      </w:pPr>
      <w:r w:rsidRPr="00F14906">
        <w:rPr>
          <w:rFonts w:asciiTheme="minorHAnsi" w:hAnsiTheme="minorHAnsi" w:cstheme="minorHAnsi"/>
        </w:rPr>
        <w:t xml:space="preserve">Compatibilité tous supports </w:t>
      </w:r>
    </w:p>
    <w:p w14:paraId="66E8ED0A" w14:textId="77777777" w:rsidR="00F17ECC" w:rsidRPr="00F14906" w:rsidRDefault="00F17ECC" w:rsidP="00F17ECC">
      <w:pPr>
        <w:numPr>
          <w:ilvl w:val="0"/>
          <w:numId w:val="17"/>
        </w:numPr>
        <w:spacing w:before="100" w:beforeAutospacing="1" w:after="100" w:afterAutospacing="1"/>
        <w:rPr>
          <w:rFonts w:asciiTheme="minorHAnsi" w:hAnsiTheme="minorHAnsi" w:cstheme="minorHAnsi"/>
        </w:rPr>
      </w:pPr>
      <w:r w:rsidRPr="00F14906">
        <w:rPr>
          <w:rFonts w:asciiTheme="minorHAnsi" w:hAnsiTheme="minorHAnsi" w:cstheme="minorHAnsi"/>
        </w:rPr>
        <w:t xml:space="preserve">Absence de dégradation du textile après marquage </w:t>
      </w:r>
    </w:p>
    <w:p w14:paraId="10DA838F" w14:textId="77777777" w:rsidR="00F17ECC" w:rsidRPr="00F14906" w:rsidRDefault="00F17ECC" w:rsidP="00F17ECC">
      <w:pPr>
        <w:numPr>
          <w:ilvl w:val="0"/>
          <w:numId w:val="17"/>
        </w:numPr>
        <w:spacing w:before="100" w:beforeAutospacing="1" w:after="100" w:afterAutospacing="1"/>
        <w:rPr>
          <w:rFonts w:asciiTheme="minorHAnsi" w:hAnsiTheme="minorHAnsi" w:cstheme="minorHAnsi"/>
        </w:rPr>
      </w:pPr>
      <w:r w:rsidRPr="00F14906">
        <w:rPr>
          <w:rFonts w:asciiTheme="minorHAnsi" w:hAnsiTheme="minorHAnsi" w:cstheme="minorHAnsi"/>
        </w:rPr>
        <w:t xml:space="preserve">Maintien de la souplesse et du confort du tissu </w:t>
      </w:r>
    </w:p>
    <w:p w14:paraId="29F5C025" w14:textId="17F4EC6F" w:rsidR="00F17ECC" w:rsidRPr="00F14906" w:rsidRDefault="00F17ECC" w:rsidP="00F17ECC">
      <w:pPr>
        <w:jc w:val="center"/>
        <w:rPr>
          <w:rFonts w:asciiTheme="minorHAnsi" w:hAnsiTheme="minorHAnsi" w:cstheme="minorHAnsi"/>
        </w:rPr>
      </w:pPr>
    </w:p>
    <w:p w14:paraId="53D911F3" w14:textId="07E4DAC1" w:rsidR="00F17ECC" w:rsidRPr="00F14906" w:rsidRDefault="00F17ECC" w:rsidP="00F17ECC">
      <w:pPr>
        <w:spacing w:before="100" w:beforeAutospacing="1" w:after="100" w:afterAutospacing="1"/>
        <w:rPr>
          <w:rFonts w:asciiTheme="minorHAnsi" w:eastAsiaTheme="minorHAnsi" w:hAnsiTheme="minorHAnsi" w:cstheme="minorHAnsi"/>
          <w:b/>
          <w:bCs/>
          <w:sz w:val="27"/>
          <w:szCs w:val="27"/>
          <w:u w:val="single"/>
        </w:rPr>
      </w:pPr>
      <w:r w:rsidRPr="00F14906">
        <w:rPr>
          <w:rFonts w:asciiTheme="minorHAnsi" w:hAnsiTheme="minorHAnsi" w:cstheme="minorHAnsi"/>
          <w:b/>
          <w:bCs/>
          <w:sz w:val="27"/>
          <w:szCs w:val="27"/>
          <w:u w:val="single"/>
        </w:rPr>
        <w:t>Procédé d’impression</w:t>
      </w:r>
    </w:p>
    <w:p w14:paraId="49926E32" w14:textId="77777777" w:rsidR="00F17ECC" w:rsidRPr="00F14906" w:rsidRDefault="00F17ECC" w:rsidP="00F17ECC">
      <w:pPr>
        <w:spacing w:before="100" w:beforeAutospacing="1" w:after="100" w:afterAutospacing="1"/>
        <w:rPr>
          <w:rFonts w:asciiTheme="minorHAnsi" w:hAnsiTheme="minorHAnsi" w:cstheme="minorHAnsi"/>
          <w:sz w:val="22"/>
          <w:szCs w:val="22"/>
        </w:rPr>
      </w:pPr>
      <w:r w:rsidRPr="00F14906">
        <w:rPr>
          <w:rFonts w:asciiTheme="minorHAnsi" w:hAnsiTheme="minorHAnsi" w:cstheme="minorHAnsi"/>
        </w:rPr>
        <w:t xml:space="preserve">Le marquage devra être réalisé exclusivement par </w:t>
      </w:r>
      <w:r w:rsidRPr="00F14906">
        <w:rPr>
          <w:rFonts w:asciiTheme="minorHAnsi" w:hAnsiTheme="minorHAnsi" w:cstheme="minorHAnsi"/>
          <w:b/>
          <w:bCs/>
        </w:rPr>
        <w:t>sérigraphie textile professionnelle</w:t>
      </w:r>
      <w:r w:rsidRPr="00F14906">
        <w:rPr>
          <w:rFonts w:asciiTheme="minorHAnsi" w:hAnsiTheme="minorHAnsi" w:cstheme="minorHAnsi"/>
        </w:rPr>
        <w:t>.</w:t>
      </w:r>
    </w:p>
    <w:p w14:paraId="119A429E" w14:textId="77777777" w:rsidR="00F17ECC" w:rsidRPr="00F14906" w:rsidRDefault="00F17ECC" w:rsidP="00F17ECC">
      <w:pPr>
        <w:spacing w:before="100" w:beforeAutospacing="1" w:after="100" w:afterAutospacing="1"/>
        <w:rPr>
          <w:rFonts w:asciiTheme="minorHAnsi" w:hAnsiTheme="minorHAnsi" w:cstheme="minorHAnsi"/>
        </w:rPr>
      </w:pPr>
      <w:r w:rsidRPr="00F14906">
        <w:rPr>
          <w:rFonts w:asciiTheme="minorHAnsi" w:hAnsiTheme="minorHAnsi" w:cstheme="minorHAnsi"/>
        </w:rPr>
        <w:t>Le prestataire devra préciser :</w:t>
      </w:r>
    </w:p>
    <w:p w14:paraId="65FA61B1" w14:textId="77777777" w:rsidR="00F17ECC" w:rsidRPr="00F14906" w:rsidRDefault="00F17ECC" w:rsidP="00F17ECC">
      <w:pPr>
        <w:numPr>
          <w:ilvl w:val="0"/>
          <w:numId w:val="18"/>
        </w:numPr>
        <w:spacing w:before="100" w:beforeAutospacing="1" w:after="100" w:afterAutospacing="1"/>
        <w:rPr>
          <w:rFonts w:asciiTheme="minorHAnsi" w:hAnsiTheme="minorHAnsi" w:cstheme="minorHAnsi"/>
        </w:rPr>
      </w:pPr>
      <w:r w:rsidRPr="00F14906">
        <w:rPr>
          <w:rFonts w:asciiTheme="minorHAnsi" w:hAnsiTheme="minorHAnsi" w:cstheme="minorHAnsi"/>
        </w:rPr>
        <w:t xml:space="preserve">Le type d’encres utilisées (plastisol, base aqueuse, silicone, etc.) </w:t>
      </w:r>
    </w:p>
    <w:p w14:paraId="5182A947" w14:textId="77777777" w:rsidR="00F17ECC" w:rsidRPr="00F14906" w:rsidRDefault="00F17ECC" w:rsidP="00F17ECC">
      <w:pPr>
        <w:numPr>
          <w:ilvl w:val="0"/>
          <w:numId w:val="18"/>
        </w:numPr>
        <w:spacing w:before="100" w:beforeAutospacing="1" w:after="100" w:afterAutospacing="1"/>
        <w:rPr>
          <w:rFonts w:asciiTheme="minorHAnsi" w:hAnsiTheme="minorHAnsi" w:cstheme="minorHAnsi"/>
        </w:rPr>
      </w:pPr>
      <w:r w:rsidRPr="00F14906">
        <w:rPr>
          <w:rFonts w:asciiTheme="minorHAnsi" w:hAnsiTheme="minorHAnsi" w:cstheme="minorHAnsi"/>
        </w:rPr>
        <w:t xml:space="preserve">Les caractéristiques techniques (résistance UV, élasticité, opacité) </w:t>
      </w:r>
    </w:p>
    <w:p w14:paraId="1CA4EACD" w14:textId="77777777" w:rsidR="00F17ECC" w:rsidRPr="00F14906" w:rsidRDefault="00F17ECC" w:rsidP="00F17ECC">
      <w:pPr>
        <w:numPr>
          <w:ilvl w:val="0"/>
          <w:numId w:val="18"/>
        </w:numPr>
        <w:spacing w:before="100" w:beforeAutospacing="1" w:after="100" w:afterAutospacing="1"/>
        <w:rPr>
          <w:rFonts w:asciiTheme="minorHAnsi" w:hAnsiTheme="minorHAnsi" w:cstheme="minorHAnsi"/>
        </w:rPr>
      </w:pPr>
      <w:r w:rsidRPr="00F14906">
        <w:rPr>
          <w:rFonts w:asciiTheme="minorHAnsi" w:hAnsiTheme="minorHAnsi" w:cstheme="minorHAnsi"/>
        </w:rPr>
        <w:t xml:space="preserve">Les paramètres de production (type de cadre, maillage, nombre de passes) </w:t>
      </w:r>
    </w:p>
    <w:p w14:paraId="7DD0846C" w14:textId="2AC9BA18" w:rsidR="00F17ECC" w:rsidRPr="00F14906" w:rsidRDefault="00F17ECC" w:rsidP="00F17ECC">
      <w:pPr>
        <w:jc w:val="center"/>
        <w:rPr>
          <w:rFonts w:asciiTheme="minorHAnsi" w:hAnsiTheme="minorHAnsi" w:cstheme="minorHAnsi"/>
        </w:rPr>
      </w:pPr>
    </w:p>
    <w:p w14:paraId="43752E27" w14:textId="43E6403E" w:rsidR="00F17ECC" w:rsidRPr="00F14906" w:rsidRDefault="00F17ECC" w:rsidP="00F17ECC">
      <w:pPr>
        <w:spacing w:before="100" w:beforeAutospacing="1" w:after="100" w:afterAutospacing="1"/>
        <w:rPr>
          <w:rFonts w:asciiTheme="minorHAnsi" w:eastAsiaTheme="minorHAnsi" w:hAnsiTheme="minorHAnsi" w:cstheme="minorHAnsi"/>
          <w:b/>
          <w:bCs/>
          <w:sz w:val="27"/>
          <w:szCs w:val="27"/>
          <w:u w:val="single"/>
        </w:rPr>
      </w:pPr>
      <w:r w:rsidRPr="00F14906">
        <w:rPr>
          <w:rFonts w:asciiTheme="minorHAnsi" w:hAnsiTheme="minorHAnsi" w:cstheme="minorHAnsi"/>
          <w:b/>
          <w:bCs/>
          <w:sz w:val="27"/>
          <w:szCs w:val="27"/>
          <w:u w:val="single"/>
        </w:rPr>
        <w:lastRenderedPageBreak/>
        <w:t>Exigences techniques</w:t>
      </w:r>
    </w:p>
    <w:p w14:paraId="01785F05" w14:textId="2BF393B4" w:rsidR="00F17ECC" w:rsidRPr="00F14906" w:rsidRDefault="00F17ECC" w:rsidP="00F17ECC">
      <w:pPr>
        <w:spacing w:before="100" w:beforeAutospacing="1" w:after="100" w:afterAutospacing="1"/>
        <w:rPr>
          <w:rFonts w:asciiTheme="minorHAnsi" w:hAnsiTheme="minorHAnsi" w:cstheme="minorHAnsi"/>
          <w:b/>
          <w:bCs/>
        </w:rPr>
      </w:pPr>
      <w:r w:rsidRPr="00F14906">
        <w:rPr>
          <w:rFonts w:asciiTheme="minorHAnsi" w:hAnsiTheme="minorHAnsi" w:cstheme="minorHAnsi"/>
          <w:b/>
          <w:bCs/>
        </w:rPr>
        <w:t>Qualité d’impression</w:t>
      </w:r>
    </w:p>
    <w:p w14:paraId="01E1F5EC" w14:textId="77777777" w:rsidR="00F17ECC" w:rsidRPr="00F14906" w:rsidRDefault="00F17ECC" w:rsidP="00F17ECC">
      <w:pPr>
        <w:numPr>
          <w:ilvl w:val="0"/>
          <w:numId w:val="19"/>
        </w:numPr>
        <w:spacing w:before="100" w:beforeAutospacing="1" w:after="100" w:afterAutospacing="1"/>
        <w:rPr>
          <w:rFonts w:asciiTheme="minorHAnsi" w:hAnsiTheme="minorHAnsi" w:cstheme="minorHAnsi"/>
          <w:sz w:val="22"/>
          <w:szCs w:val="22"/>
        </w:rPr>
      </w:pPr>
      <w:r w:rsidRPr="00F14906">
        <w:rPr>
          <w:rFonts w:asciiTheme="minorHAnsi" w:hAnsiTheme="minorHAnsi" w:cstheme="minorHAnsi"/>
        </w:rPr>
        <w:t xml:space="preserve">Définition nette et précise </w:t>
      </w:r>
    </w:p>
    <w:p w14:paraId="54A40D91" w14:textId="77777777" w:rsidR="00F17ECC" w:rsidRPr="00F14906" w:rsidRDefault="00F17ECC" w:rsidP="00F17ECC">
      <w:pPr>
        <w:numPr>
          <w:ilvl w:val="0"/>
          <w:numId w:val="19"/>
        </w:numPr>
        <w:spacing w:before="100" w:beforeAutospacing="1" w:after="100" w:afterAutospacing="1"/>
        <w:rPr>
          <w:rFonts w:asciiTheme="minorHAnsi" w:hAnsiTheme="minorHAnsi" w:cstheme="minorHAnsi"/>
        </w:rPr>
      </w:pPr>
      <w:r w:rsidRPr="00F14906">
        <w:rPr>
          <w:rFonts w:asciiTheme="minorHAnsi" w:hAnsiTheme="minorHAnsi" w:cstheme="minorHAnsi"/>
        </w:rPr>
        <w:t xml:space="preserve">Couleurs fidèles et homogènes </w:t>
      </w:r>
    </w:p>
    <w:p w14:paraId="34A946CF" w14:textId="77777777" w:rsidR="00F17ECC" w:rsidRPr="00F14906" w:rsidRDefault="00F17ECC" w:rsidP="00F17ECC">
      <w:pPr>
        <w:numPr>
          <w:ilvl w:val="0"/>
          <w:numId w:val="19"/>
        </w:numPr>
        <w:spacing w:before="100" w:beforeAutospacing="1" w:after="100" w:afterAutospacing="1"/>
        <w:rPr>
          <w:rFonts w:asciiTheme="minorHAnsi" w:hAnsiTheme="minorHAnsi" w:cstheme="minorHAnsi"/>
        </w:rPr>
      </w:pPr>
      <w:r w:rsidRPr="00F14906">
        <w:rPr>
          <w:rFonts w:asciiTheme="minorHAnsi" w:hAnsiTheme="minorHAnsi" w:cstheme="minorHAnsi"/>
        </w:rPr>
        <w:t xml:space="preserve">Opacité maîtrisée, sans transparence non souhaitée </w:t>
      </w:r>
    </w:p>
    <w:p w14:paraId="5D0E373C" w14:textId="2BE47857" w:rsidR="00F17ECC" w:rsidRPr="00F14906" w:rsidRDefault="00F17ECC" w:rsidP="00F17ECC">
      <w:pPr>
        <w:spacing w:before="100" w:beforeAutospacing="1" w:after="100" w:afterAutospacing="1"/>
        <w:rPr>
          <w:rFonts w:asciiTheme="minorHAnsi" w:eastAsiaTheme="minorHAnsi" w:hAnsiTheme="minorHAnsi" w:cstheme="minorHAnsi"/>
          <w:b/>
          <w:bCs/>
        </w:rPr>
      </w:pPr>
      <w:r w:rsidRPr="00F14906">
        <w:rPr>
          <w:rFonts w:asciiTheme="minorHAnsi" w:hAnsiTheme="minorHAnsi" w:cstheme="minorHAnsi"/>
          <w:b/>
          <w:bCs/>
        </w:rPr>
        <w:t>Tenue mécanique</w:t>
      </w:r>
    </w:p>
    <w:p w14:paraId="0569CFF1" w14:textId="77777777" w:rsidR="00F17ECC" w:rsidRPr="00F14906" w:rsidRDefault="00F17ECC" w:rsidP="00F17ECC">
      <w:pPr>
        <w:numPr>
          <w:ilvl w:val="0"/>
          <w:numId w:val="20"/>
        </w:numPr>
        <w:spacing w:before="100" w:beforeAutospacing="1" w:after="100" w:afterAutospacing="1"/>
        <w:rPr>
          <w:rFonts w:asciiTheme="minorHAnsi" w:hAnsiTheme="minorHAnsi" w:cstheme="minorHAnsi"/>
          <w:sz w:val="22"/>
          <w:szCs w:val="22"/>
        </w:rPr>
      </w:pPr>
      <w:r w:rsidRPr="00F14906">
        <w:rPr>
          <w:rFonts w:asciiTheme="minorHAnsi" w:hAnsiTheme="minorHAnsi" w:cstheme="minorHAnsi"/>
        </w:rPr>
        <w:t xml:space="preserve">Résistance à l’étirement et aux déformations du textile </w:t>
      </w:r>
    </w:p>
    <w:p w14:paraId="475B0D8B" w14:textId="77777777" w:rsidR="00F17ECC" w:rsidRPr="00F14906" w:rsidRDefault="00F17ECC" w:rsidP="00F17ECC">
      <w:pPr>
        <w:numPr>
          <w:ilvl w:val="0"/>
          <w:numId w:val="20"/>
        </w:numPr>
        <w:spacing w:before="100" w:beforeAutospacing="1" w:after="100" w:afterAutospacing="1"/>
        <w:rPr>
          <w:rFonts w:asciiTheme="minorHAnsi" w:hAnsiTheme="minorHAnsi" w:cstheme="minorHAnsi"/>
        </w:rPr>
      </w:pPr>
      <w:r w:rsidRPr="00F14906">
        <w:rPr>
          <w:rFonts w:asciiTheme="minorHAnsi" w:hAnsiTheme="minorHAnsi" w:cstheme="minorHAnsi"/>
        </w:rPr>
        <w:t xml:space="preserve">Absence de craquelure, fissuration ou écaillage </w:t>
      </w:r>
    </w:p>
    <w:p w14:paraId="0B2361CB" w14:textId="77777777" w:rsidR="00F17ECC" w:rsidRPr="00F14906" w:rsidRDefault="00F17ECC" w:rsidP="00F17ECC">
      <w:pPr>
        <w:numPr>
          <w:ilvl w:val="0"/>
          <w:numId w:val="20"/>
        </w:numPr>
        <w:spacing w:before="100" w:beforeAutospacing="1" w:after="100" w:afterAutospacing="1"/>
        <w:rPr>
          <w:rFonts w:asciiTheme="minorHAnsi" w:hAnsiTheme="minorHAnsi" w:cstheme="minorHAnsi"/>
        </w:rPr>
      </w:pPr>
      <w:r w:rsidRPr="00F14906">
        <w:rPr>
          <w:rFonts w:asciiTheme="minorHAnsi" w:hAnsiTheme="minorHAnsi" w:cstheme="minorHAnsi"/>
        </w:rPr>
        <w:t xml:space="preserve">Bonne tenue à l’abrasion </w:t>
      </w:r>
    </w:p>
    <w:p w14:paraId="676B697B" w14:textId="5625C502" w:rsidR="00F17ECC" w:rsidRPr="00F14906" w:rsidRDefault="00F17ECC" w:rsidP="00F17ECC">
      <w:pPr>
        <w:spacing w:before="100" w:beforeAutospacing="1" w:after="100" w:afterAutospacing="1"/>
        <w:rPr>
          <w:rFonts w:asciiTheme="minorHAnsi" w:eastAsiaTheme="minorHAnsi" w:hAnsiTheme="minorHAnsi" w:cstheme="minorHAnsi"/>
          <w:b/>
          <w:bCs/>
        </w:rPr>
      </w:pPr>
      <w:r w:rsidRPr="00F14906">
        <w:rPr>
          <w:rFonts w:asciiTheme="minorHAnsi" w:hAnsiTheme="minorHAnsi" w:cstheme="minorHAnsi"/>
          <w:b/>
          <w:bCs/>
        </w:rPr>
        <w:t>Résistance aux intempéries</w:t>
      </w:r>
    </w:p>
    <w:p w14:paraId="1EBA917E" w14:textId="77777777" w:rsidR="00F17ECC" w:rsidRPr="00F14906" w:rsidRDefault="00F17ECC" w:rsidP="00F17ECC">
      <w:pPr>
        <w:numPr>
          <w:ilvl w:val="0"/>
          <w:numId w:val="21"/>
        </w:numPr>
        <w:spacing w:before="100" w:beforeAutospacing="1" w:after="100" w:afterAutospacing="1"/>
        <w:rPr>
          <w:rFonts w:asciiTheme="minorHAnsi" w:hAnsiTheme="minorHAnsi" w:cstheme="minorHAnsi"/>
          <w:sz w:val="22"/>
          <w:szCs w:val="22"/>
        </w:rPr>
      </w:pPr>
      <w:r w:rsidRPr="00F14906">
        <w:rPr>
          <w:rFonts w:asciiTheme="minorHAnsi" w:hAnsiTheme="minorHAnsi" w:cstheme="minorHAnsi"/>
        </w:rPr>
        <w:t xml:space="preserve">Résistance aux UV (pas de décoloration significative) </w:t>
      </w:r>
    </w:p>
    <w:p w14:paraId="766C4146" w14:textId="77777777" w:rsidR="00F17ECC" w:rsidRPr="00F14906" w:rsidRDefault="00F17ECC" w:rsidP="00F17ECC">
      <w:pPr>
        <w:numPr>
          <w:ilvl w:val="0"/>
          <w:numId w:val="21"/>
        </w:numPr>
        <w:spacing w:before="100" w:beforeAutospacing="1" w:after="100" w:afterAutospacing="1"/>
        <w:rPr>
          <w:rFonts w:asciiTheme="minorHAnsi" w:hAnsiTheme="minorHAnsi" w:cstheme="minorHAnsi"/>
        </w:rPr>
      </w:pPr>
      <w:r w:rsidRPr="00F14906">
        <w:rPr>
          <w:rFonts w:asciiTheme="minorHAnsi" w:hAnsiTheme="minorHAnsi" w:cstheme="minorHAnsi"/>
        </w:rPr>
        <w:t xml:space="preserve">Résistance à l’humidité et aux variations climatiques </w:t>
      </w:r>
    </w:p>
    <w:p w14:paraId="3211049B" w14:textId="77777777" w:rsidR="00F17ECC" w:rsidRPr="00F14906" w:rsidRDefault="00F17ECC" w:rsidP="00F17ECC">
      <w:pPr>
        <w:numPr>
          <w:ilvl w:val="0"/>
          <w:numId w:val="21"/>
        </w:numPr>
        <w:spacing w:before="100" w:beforeAutospacing="1" w:after="100" w:afterAutospacing="1"/>
        <w:rPr>
          <w:rFonts w:asciiTheme="minorHAnsi" w:hAnsiTheme="minorHAnsi" w:cstheme="minorHAnsi"/>
        </w:rPr>
      </w:pPr>
      <w:r w:rsidRPr="00F14906">
        <w:rPr>
          <w:rFonts w:asciiTheme="minorHAnsi" w:hAnsiTheme="minorHAnsi" w:cstheme="minorHAnsi"/>
        </w:rPr>
        <w:t xml:space="preserve">Maintien des performances en conditions extérieures prolongées </w:t>
      </w:r>
    </w:p>
    <w:p w14:paraId="51EA709F" w14:textId="623810D2" w:rsidR="00F17ECC" w:rsidRPr="00F14906" w:rsidRDefault="00F17ECC" w:rsidP="00F17ECC">
      <w:pPr>
        <w:spacing w:before="100" w:beforeAutospacing="1" w:after="100" w:afterAutospacing="1"/>
        <w:rPr>
          <w:rFonts w:asciiTheme="minorHAnsi" w:eastAsiaTheme="minorHAnsi" w:hAnsiTheme="minorHAnsi" w:cstheme="minorHAnsi"/>
          <w:b/>
          <w:bCs/>
        </w:rPr>
      </w:pPr>
      <w:r w:rsidRPr="00F14906">
        <w:rPr>
          <w:rFonts w:asciiTheme="minorHAnsi" w:hAnsiTheme="minorHAnsi" w:cstheme="minorHAnsi"/>
          <w:b/>
          <w:bCs/>
        </w:rPr>
        <w:t>Résistance au lavage</w:t>
      </w:r>
    </w:p>
    <w:p w14:paraId="29EF5416" w14:textId="07964460" w:rsidR="00F17ECC" w:rsidRPr="00F14906" w:rsidRDefault="00F17ECC" w:rsidP="00F17ECC">
      <w:pPr>
        <w:numPr>
          <w:ilvl w:val="0"/>
          <w:numId w:val="22"/>
        </w:numPr>
        <w:spacing w:before="100" w:beforeAutospacing="1" w:after="100" w:afterAutospacing="1"/>
        <w:rPr>
          <w:rFonts w:asciiTheme="minorHAnsi" w:hAnsiTheme="minorHAnsi" w:cstheme="minorHAnsi"/>
          <w:sz w:val="22"/>
          <w:szCs w:val="22"/>
        </w:rPr>
      </w:pPr>
      <w:r w:rsidRPr="00F14906">
        <w:rPr>
          <w:rFonts w:asciiTheme="minorHAnsi" w:hAnsiTheme="minorHAnsi" w:cstheme="minorHAnsi"/>
        </w:rPr>
        <w:t xml:space="preserve">Tenue minimale : 50 cycles </w:t>
      </w:r>
      <w:r w:rsidR="0046507A" w:rsidRPr="00F14906">
        <w:rPr>
          <w:rFonts w:asciiTheme="minorHAnsi" w:hAnsiTheme="minorHAnsi" w:cstheme="minorHAnsi"/>
        </w:rPr>
        <w:t>selon les conditions de lavage de l’effet concerné.</w:t>
      </w:r>
      <w:r w:rsidRPr="00F14906">
        <w:rPr>
          <w:rFonts w:asciiTheme="minorHAnsi" w:hAnsiTheme="minorHAnsi" w:cstheme="minorHAnsi"/>
        </w:rPr>
        <w:t xml:space="preserve"> </w:t>
      </w:r>
    </w:p>
    <w:p w14:paraId="1DD734AD" w14:textId="4AF5AC73" w:rsidR="00F17ECC" w:rsidRPr="00F14906" w:rsidRDefault="00F17ECC" w:rsidP="00DE4D9B">
      <w:pPr>
        <w:numPr>
          <w:ilvl w:val="0"/>
          <w:numId w:val="22"/>
        </w:numPr>
        <w:spacing w:before="100" w:beforeAutospacing="1" w:after="100" w:afterAutospacing="1"/>
        <w:rPr>
          <w:rFonts w:asciiTheme="minorHAnsi" w:hAnsiTheme="minorHAnsi" w:cstheme="minorHAnsi"/>
        </w:rPr>
      </w:pPr>
      <w:r w:rsidRPr="00F14906">
        <w:rPr>
          <w:rFonts w:asciiTheme="minorHAnsi" w:hAnsiTheme="minorHAnsi" w:cstheme="minorHAnsi"/>
        </w:rPr>
        <w:t xml:space="preserve">Stabilité des couleurs et de l’adhérence après lavage </w:t>
      </w:r>
    </w:p>
    <w:p w14:paraId="640C95DB" w14:textId="3CF127C3" w:rsidR="00F17ECC" w:rsidRPr="00F14906" w:rsidRDefault="00F17ECC" w:rsidP="00F17ECC">
      <w:pPr>
        <w:spacing w:before="100" w:beforeAutospacing="1" w:after="100" w:afterAutospacing="1"/>
        <w:rPr>
          <w:rFonts w:asciiTheme="minorHAnsi" w:eastAsiaTheme="minorHAnsi" w:hAnsiTheme="minorHAnsi" w:cstheme="minorHAnsi"/>
          <w:b/>
          <w:bCs/>
          <w:sz w:val="27"/>
          <w:szCs w:val="27"/>
        </w:rPr>
      </w:pPr>
      <w:r w:rsidRPr="00F14906">
        <w:rPr>
          <w:rFonts w:asciiTheme="minorHAnsi" w:hAnsiTheme="minorHAnsi" w:cstheme="minorHAnsi"/>
          <w:b/>
          <w:bCs/>
          <w:sz w:val="27"/>
          <w:szCs w:val="27"/>
        </w:rPr>
        <w:t>Polymérisation et finition</w:t>
      </w:r>
    </w:p>
    <w:p w14:paraId="51DDD790" w14:textId="77777777" w:rsidR="00F17ECC" w:rsidRPr="00F14906" w:rsidRDefault="00F17ECC" w:rsidP="00F17ECC">
      <w:pPr>
        <w:spacing w:before="100" w:beforeAutospacing="1" w:after="100" w:afterAutospacing="1"/>
        <w:rPr>
          <w:rFonts w:asciiTheme="minorHAnsi" w:hAnsiTheme="minorHAnsi" w:cstheme="minorHAnsi"/>
          <w:sz w:val="22"/>
          <w:szCs w:val="22"/>
        </w:rPr>
      </w:pPr>
      <w:r w:rsidRPr="00F14906">
        <w:rPr>
          <w:rFonts w:asciiTheme="minorHAnsi" w:hAnsiTheme="minorHAnsi" w:cstheme="minorHAnsi"/>
        </w:rPr>
        <w:t>Le processus de séchage et de polymérisation devra garantir :</w:t>
      </w:r>
    </w:p>
    <w:p w14:paraId="46A38375" w14:textId="77777777" w:rsidR="00F17ECC" w:rsidRPr="00F14906" w:rsidRDefault="00F17ECC" w:rsidP="00F17ECC">
      <w:pPr>
        <w:numPr>
          <w:ilvl w:val="0"/>
          <w:numId w:val="23"/>
        </w:numPr>
        <w:spacing w:before="100" w:beforeAutospacing="1" w:after="100" w:afterAutospacing="1"/>
        <w:rPr>
          <w:rFonts w:asciiTheme="minorHAnsi" w:hAnsiTheme="minorHAnsi" w:cstheme="minorHAnsi"/>
        </w:rPr>
      </w:pPr>
      <w:r w:rsidRPr="00F14906">
        <w:rPr>
          <w:rFonts w:asciiTheme="minorHAnsi" w:hAnsiTheme="minorHAnsi" w:cstheme="minorHAnsi"/>
        </w:rPr>
        <w:t xml:space="preserve">Une réticulation complète des encres </w:t>
      </w:r>
    </w:p>
    <w:p w14:paraId="09F6F8AC" w14:textId="77777777" w:rsidR="00F17ECC" w:rsidRPr="00F14906" w:rsidRDefault="00F17ECC" w:rsidP="00F17ECC">
      <w:pPr>
        <w:numPr>
          <w:ilvl w:val="0"/>
          <w:numId w:val="23"/>
        </w:numPr>
        <w:spacing w:before="100" w:beforeAutospacing="1" w:after="100" w:afterAutospacing="1"/>
        <w:rPr>
          <w:rFonts w:asciiTheme="minorHAnsi" w:hAnsiTheme="minorHAnsi" w:cstheme="minorHAnsi"/>
        </w:rPr>
      </w:pPr>
      <w:r w:rsidRPr="00F14906">
        <w:rPr>
          <w:rFonts w:asciiTheme="minorHAnsi" w:hAnsiTheme="minorHAnsi" w:cstheme="minorHAnsi"/>
        </w:rPr>
        <w:t xml:space="preserve">Une fixation durable dans la fibre </w:t>
      </w:r>
    </w:p>
    <w:p w14:paraId="544BCEA9" w14:textId="77777777" w:rsidR="00F17ECC" w:rsidRPr="00F14906" w:rsidRDefault="00F17ECC" w:rsidP="00F17ECC">
      <w:pPr>
        <w:spacing w:before="100" w:beforeAutospacing="1" w:after="100" w:afterAutospacing="1"/>
        <w:rPr>
          <w:rFonts w:asciiTheme="minorHAnsi" w:hAnsiTheme="minorHAnsi" w:cstheme="minorHAnsi"/>
          <w:b/>
          <w:bCs/>
        </w:rPr>
      </w:pPr>
      <w:r w:rsidRPr="00F14906">
        <w:rPr>
          <w:rFonts w:asciiTheme="minorHAnsi" w:hAnsiTheme="minorHAnsi" w:cstheme="minorHAnsi"/>
          <w:b/>
          <w:bCs/>
        </w:rPr>
        <w:t>Exigence impérative :</w:t>
      </w:r>
    </w:p>
    <w:p w14:paraId="62AE97CD" w14:textId="0C207597" w:rsidR="00F17ECC" w:rsidRPr="00F14906" w:rsidRDefault="00F17ECC" w:rsidP="00F17ECC">
      <w:pPr>
        <w:spacing w:before="100" w:beforeAutospacing="1" w:after="100" w:afterAutospacing="1"/>
        <w:rPr>
          <w:rFonts w:asciiTheme="minorHAnsi" w:eastAsiaTheme="minorHAnsi" w:hAnsiTheme="minorHAnsi" w:cstheme="minorHAnsi"/>
        </w:rPr>
      </w:pPr>
      <w:r w:rsidRPr="00F14906">
        <w:rPr>
          <w:rFonts w:asciiTheme="minorHAnsi" w:hAnsiTheme="minorHAnsi" w:cstheme="minorHAnsi"/>
        </w:rPr>
        <w:br/>
        <w:t xml:space="preserve">Le procédé utilisé ne devra </w:t>
      </w:r>
      <w:r w:rsidRPr="00F14906">
        <w:rPr>
          <w:rFonts w:asciiTheme="minorHAnsi" w:hAnsiTheme="minorHAnsi" w:cstheme="minorHAnsi"/>
          <w:b/>
          <w:bCs/>
        </w:rPr>
        <w:t>en aucun cas laisser apparaître d’empreinte, de marquage ou de lustrage lié à une presse chauffante</w:t>
      </w:r>
      <w:r w:rsidRPr="00F14906">
        <w:rPr>
          <w:rFonts w:asciiTheme="minorHAnsi" w:hAnsiTheme="minorHAnsi" w:cstheme="minorHAnsi"/>
        </w:rPr>
        <w:t xml:space="preserve"> sur le textile (effet de brillance, écrasement de fibres ou différence de texture).</w:t>
      </w:r>
    </w:p>
    <w:p w14:paraId="5F0291F3" w14:textId="77777777" w:rsidR="00F17ECC" w:rsidRPr="00F14906" w:rsidRDefault="00F17ECC" w:rsidP="00F17ECC">
      <w:pPr>
        <w:spacing w:before="100" w:beforeAutospacing="1" w:after="100" w:afterAutospacing="1"/>
        <w:rPr>
          <w:rFonts w:asciiTheme="minorHAnsi" w:hAnsiTheme="minorHAnsi" w:cstheme="minorHAnsi"/>
        </w:rPr>
      </w:pPr>
      <w:r w:rsidRPr="00F14906">
        <w:rPr>
          <w:rFonts w:asciiTheme="minorHAnsi" w:hAnsiTheme="minorHAnsi" w:cstheme="minorHAnsi"/>
        </w:rPr>
        <w:t>L’aspect final devra être :</w:t>
      </w:r>
    </w:p>
    <w:p w14:paraId="00A60880" w14:textId="77777777" w:rsidR="00F17ECC" w:rsidRPr="00F14906" w:rsidRDefault="00F17ECC" w:rsidP="00F17ECC">
      <w:pPr>
        <w:numPr>
          <w:ilvl w:val="0"/>
          <w:numId w:val="24"/>
        </w:numPr>
        <w:spacing w:before="100" w:beforeAutospacing="1" w:after="100" w:afterAutospacing="1"/>
        <w:rPr>
          <w:rFonts w:asciiTheme="minorHAnsi" w:hAnsiTheme="minorHAnsi" w:cstheme="minorHAnsi"/>
        </w:rPr>
      </w:pPr>
      <w:r w:rsidRPr="00F14906">
        <w:rPr>
          <w:rFonts w:asciiTheme="minorHAnsi" w:hAnsiTheme="minorHAnsi" w:cstheme="minorHAnsi"/>
        </w:rPr>
        <w:t xml:space="preserve">Homogène </w:t>
      </w:r>
    </w:p>
    <w:p w14:paraId="7CA0B538" w14:textId="77777777" w:rsidR="00F17ECC" w:rsidRPr="00F14906" w:rsidRDefault="00F17ECC" w:rsidP="00F17ECC">
      <w:pPr>
        <w:numPr>
          <w:ilvl w:val="0"/>
          <w:numId w:val="24"/>
        </w:numPr>
        <w:spacing w:before="100" w:beforeAutospacing="1" w:after="100" w:afterAutospacing="1"/>
        <w:rPr>
          <w:rFonts w:asciiTheme="minorHAnsi" w:hAnsiTheme="minorHAnsi" w:cstheme="minorHAnsi"/>
        </w:rPr>
      </w:pPr>
      <w:r w:rsidRPr="00F14906">
        <w:rPr>
          <w:rFonts w:asciiTheme="minorHAnsi" w:hAnsiTheme="minorHAnsi" w:cstheme="minorHAnsi"/>
        </w:rPr>
        <w:t xml:space="preserve">Mat ou conforme au rendu demandé </w:t>
      </w:r>
    </w:p>
    <w:p w14:paraId="26862C11" w14:textId="70F8C135" w:rsidR="00F17ECC" w:rsidRPr="00F14906" w:rsidRDefault="00F17ECC" w:rsidP="00DE4D9B">
      <w:pPr>
        <w:numPr>
          <w:ilvl w:val="0"/>
          <w:numId w:val="24"/>
        </w:numPr>
        <w:spacing w:before="100" w:beforeAutospacing="1" w:after="100" w:afterAutospacing="1"/>
        <w:rPr>
          <w:rFonts w:asciiTheme="minorHAnsi" w:hAnsiTheme="minorHAnsi" w:cstheme="minorHAnsi"/>
        </w:rPr>
      </w:pPr>
      <w:r w:rsidRPr="00F14906">
        <w:rPr>
          <w:rFonts w:asciiTheme="minorHAnsi" w:hAnsiTheme="minorHAnsi" w:cstheme="minorHAnsi"/>
        </w:rPr>
        <w:t xml:space="preserve">Sans altération visible du support en dehors de la zone imprimée </w:t>
      </w:r>
    </w:p>
    <w:p w14:paraId="04554146" w14:textId="65D9EC36" w:rsidR="00F17ECC" w:rsidRPr="00F14906" w:rsidRDefault="00F17ECC" w:rsidP="00F17ECC">
      <w:pPr>
        <w:spacing w:before="100" w:beforeAutospacing="1" w:after="100" w:afterAutospacing="1"/>
        <w:rPr>
          <w:rFonts w:asciiTheme="minorHAnsi" w:eastAsiaTheme="minorHAnsi" w:hAnsiTheme="minorHAnsi" w:cstheme="minorHAnsi"/>
          <w:b/>
          <w:bCs/>
          <w:sz w:val="27"/>
          <w:szCs w:val="27"/>
        </w:rPr>
      </w:pPr>
      <w:r w:rsidRPr="00F14906">
        <w:rPr>
          <w:rFonts w:asciiTheme="minorHAnsi" w:hAnsiTheme="minorHAnsi" w:cstheme="minorHAnsi"/>
          <w:b/>
          <w:bCs/>
          <w:sz w:val="27"/>
          <w:szCs w:val="27"/>
        </w:rPr>
        <w:t>Contrôles qualité</w:t>
      </w:r>
    </w:p>
    <w:p w14:paraId="55B5DDA4" w14:textId="77777777" w:rsidR="00F17ECC" w:rsidRPr="00F14906" w:rsidRDefault="00F17ECC" w:rsidP="00F17ECC">
      <w:pPr>
        <w:spacing w:before="100" w:beforeAutospacing="1" w:after="100" w:afterAutospacing="1"/>
        <w:rPr>
          <w:rFonts w:asciiTheme="minorHAnsi" w:hAnsiTheme="minorHAnsi" w:cstheme="minorHAnsi"/>
          <w:sz w:val="22"/>
          <w:szCs w:val="22"/>
        </w:rPr>
      </w:pPr>
      <w:r w:rsidRPr="00F14906">
        <w:rPr>
          <w:rFonts w:asciiTheme="minorHAnsi" w:hAnsiTheme="minorHAnsi" w:cstheme="minorHAnsi"/>
        </w:rPr>
        <w:t>Le prestataire devra mettre en place des contrôles incluant :</w:t>
      </w:r>
    </w:p>
    <w:p w14:paraId="3D04B3CC" w14:textId="77777777" w:rsidR="00F17ECC" w:rsidRPr="00F14906" w:rsidRDefault="00F17ECC" w:rsidP="00F17ECC">
      <w:pPr>
        <w:numPr>
          <w:ilvl w:val="0"/>
          <w:numId w:val="25"/>
        </w:numPr>
        <w:spacing w:before="100" w:beforeAutospacing="1" w:after="100" w:afterAutospacing="1"/>
        <w:rPr>
          <w:rFonts w:asciiTheme="minorHAnsi" w:hAnsiTheme="minorHAnsi" w:cstheme="minorHAnsi"/>
        </w:rPr>
      </w:pPr>
      <w:r w:rsidRPr="00F14906">
        <w:rPr>
          <w:rFonts w:asciiTheme="minorHAnsi" w:hAnsiTheme="minorHAnsi" w:cstheme="minorHAnsi"/>
        </w:rPr>
        <w:t xml:space="preserve">Tests de lavage </w:t>
      </w:r>
    </w:p>
    <w:p w14:paraId="78725D11" w14:textId="77777777" w:rsidR="00F17ECC" w:rsidRPr="00F14906" w:rsidRDefault="00F17ECC" w:rsidP="00F17ECC">
      <w:pPr>
        <w:numPr>
          <w:ilvl w:val="0"/>
          <w:numId w:val="25"/>
        </w:numPr>
        <w:spacing w:before="100" w:beforeAutospacing="1" w:after="100" w:afterAutospacing="1"/>
        <w:rPr>
          <w:rFonts w:asciiTheme="minorHAnsi" w:hAnsiTheme="minorHAnsi" w:cstheme="minorHAnsi"/>
        </w:rPr>
      </w:pPr>
      <w:r w:rsidRPr="00F14906">
        <w:rPr>
          <w:rFonts w:asciiTheme="minorHAnsi" w:hAnsiTheme="minorHAnsi" w:cstheme="minorHAnsi"/>
        </w:rPr>
        <w:t xml:space="preserve">Tests d’adhérence (grattage, étirement) </w:t>
      </w:r>
    </w:p>
    <w:p w14:paraId="56694BB6" w14:textId="77777777" w:rsidR="00F17ECC" w:rsidRPr="00F14906" w:rsidRDefault="00F17ECC" w:rsidP="00F17ECC">
      <w:pPr>
        <w:numPr>
          <w:ilvl w:val="0"/>
          <w:numId w:val="25"/>
        </w:numPr>
        <w:spacing w:before="100" w:beforeAutospacing="1" w:after="100" w:afterAutospacing="1"/>
        <w:rPr>
          <w:rFonts w:asciiTheme="minorHAnsi" w:hAnsiTheme="minorHAnsi" w:cstheme="minorHAnsi"/>
        </w:rPr>
      </w:pPr>
      <w:r w:rsidRPr="00F14906">
        <w:rPr>
          <w:rFonts w:asciiTheme="minorHAnsi" w:hAnsiTheme="minorHAnsi" w:cstheme="minorHAnsi"/>
        </w:rPr>
        <w:t xml:space="preserve">Vérification visuelle (absence de défauts, régularité d’impression) </w:t>
      </w:r>
    </w:p>
    <w:p w14:paraId="208A6CBF" w14:textId="77777777" w:rsidR="00F17ECC" w:rsidRPr="00F14906" w:rsidRDefault="00F17ECC" w:rsidP="00F17ECC">
      <w:pPr>
        <w:numPr>
          <w:ilvl w:val="0"/>
          <w:numId w:val="25"/>
        </w:numPr>
        <w:spacing w:before="100" w:beforeAutospacing="1" w:after="100" w:afterAutospacing="1"/>
        <w:rPr>
          <w:rFonts w:asciiTheme="minorHAnsi" w:hAnsiTheme="minorHAnsi" w:cstheme="minorHAnsi"/>
        </w:rPr>
      </w:pPr>
      <w:r w:rsidRPr="00F14906">
        <w:rPr>
          <w:rFonts w:asciiTheme="minorHAnsi" w:hAnsiTheme="minorHAnsi" w:cstheme="minorHAnsi"/>
        </w:rPr>
        <w:t xml:space="preserve">Contrôle de l’absence de marquage de presse </w:t>
      </w:r>
    </w:p>
    <w:p w14:paraId="797A96E0" w14:textId="64FA1C13" w:rsidR="00F17ECC" w:rsidRPr="00F14906" w:rsidRDefault="00F17ECC" w:rsidP="00F17ECC">
      <w:pPr>
        <w:spacing w:before="100" w:beforeAutospacing="1" w:after="100" w:afterAutospacing="1"/>
        <w:rPr>
          <w:rFonts w:asciiTheme="minorHAnsi" w:eastAsiaTheme="minorHAnsi" w:hAnsiTheme="minorHAnsi" w:cstheme="minorHAnsi"/>
        </w:rPr>
      </w:pPr>
      <w:r w:rsidRPr="00F14906">
        <w:rPr>
          <w:rFonts w:asciiTheme="minorHAnsi" w:hAnsiTheme="minorHAnsi" w:cstheme="minorHAnsi"/>
        </w:rPr>
        <w:lastRenderedPageBreak/>
        <w:t xml:space="preserve">Des échantillons pourront être exigés </w:t>
      </w:r>
      <w:r w:rsidR="00DD6BD0">
        <w:rPr>
          <w:rFonts w:asciiTheme="minorHAnsi" w:hAnsiTheme="minorHAnsi" w:cstheme="minorHAnsi"/>
        </w:rPr>
        <w:t>pendant la phase de prototypage avant la</w:t>
      </w:r>
      <w:bookmarkStart w:id="0" w:name="_GoBack"/>
      <w:bookmarkEnd w:id="0"/>
      <w:r w:rsidRPr="00F14906">
        <w:rPr>
          <w:rFonts w:asciiTheme="minorHAnsi" w:hAnsiTheme="minorHAnsi" w:cstheme="minorHAnsi"/>
        </w:rPr>
        <w:t xml:space="preserve"> production.</w:t>
      </w:r>
    </w:p>
    <w:p w14:paraId="31D923C5" w14:textId="5D5CDA2B" w:rsidR="00F17ECC" w:rsidRPr="00F14906" w:rsidRDefault="00F17ECC" w:rsidP="00F17ECC">
      <w:pPr>
        <w:spacing w:before="100" w:beforeAutospacing="1" w:after="100" w:afterAutospacing="1"/>
        <w:rPr>
          <w:rFonts w:asciiTheme="minorHAnsi" w:eastAsiaTheme="minorHAnsi" w:hAnsiTheme="minorHAnsi" w:cstheme="minorHAnsi"/>
          <w:b/>
          <w:bCs/>
          <w:sz w:val="27"/>
          <w:szCs w:val="27"/>
        </w:rPr>
      </w:pPr>
      <w:r w:rsidRPr="00F14906">
        <w:rPr>
          <w:rFonts w:asciiTheme="minorHAnsi" w:hAnsiTheme="minorHAnsi" w:cstheme="minorHAnsi"/>
          <w:b/>
          <w:bCs/>
          <w:sz w:val="27"/>
          <w:szCs w:val="27"/>
        </w:rPr>
        <w:t xml:space="preserve">Contraintes environnementales </w:t>
      </w:r>
    </w:p>
    <w:p w14:paraId="723E138E" w14:textId="77777777" w:rsidR="00F17ECC" w:rsidRPr="00F14906" w:rsidRDefault="00F17ECC" w:rsidP="00F17ECC">
      <w:pPr>
        <w:numPr>
          <w:ilvl w:val="0"/>
          <w:numId w:val="26"/>
        </w:numPr>
        <w:spacing w:before="100" w:beforeAutospacing="1" w:after="100" w:afterAutospacing="1"/>
        <w:rPr>
          <w:rFonts w:asciiTheme="minorHAnsi" w:hAnsiTheme="minorHAnsi" w:cstheme="minorHAnsi"/>
          <w:sz w:val="22"/>
          <w:szCs w:val="22"/>
        </w:rPr>
      </w:pPr>
      <w:r w:rsidRPr="00F14906">
        <w:rPr>
          <w:rFonts w:asciiTheme="minorHAnsi" w:hAnsiTheme="minorHAnsi" w:cstheme="minorHAnsi"/>
        </w:rPr>
        <w:t xml:space="preserve">Privilégier des encres conformes aux normes environnementales en vigueur </w:t>
      </w:r>
    </w:p>
    <w:p w14:paraId="52812A5E" w14:textId="77777777" w:rsidR="00F17ECC" w:rsidRPr="00F14906" w:rsidRDefault="00F17ECC" w:rsidP="00F17ECC">
      <w:pPr>
        <w:numPr>
          <w:ilvl w:val="0"/>
          <w:numId w:val="26"/>
        </w:numPr>
        <w:spacing w:before="100" w:beforeAutospacing="1" w:after="100" w:afterAutospacing="1"/>
        <w:rPr>
          <w:rFonts w:asciiTheme="minorHAnsi" w:hAnsiTheme="minorHAnsi" w:cstheme="minorHAnsi"/>
        </w:rPr>
      </w:pPr>
      <w:r w:rsidRPr="00F14906">
        <w:rPr>
          <w:rFonts w:asciiTheme="minorHAnsi" w:hAnsiTheme="minorHAnsi" w:cstheme="minorHAnsi"/>
        </w:rPr>
        <w:t xml:space="preserve">Limiter l’utilisation de solvants nocifs </w:t>
      </w:r>
    </w:p>
    <w:p w14:paraId="404334AF" w14:textId="2A1F1D44" w:rsidR="00F17ECC" w:rsidRPr="00F14906" w:rsidRDefault="00F17ECC" w:rsidP="00F17ECC">
      <w:pPr>
        <w:numPr>
          <w:ilvl w:val="0"/>
          <w:numId w:val="26"/>
        </w:numPr>
        <w:spacing w:before="100" w:beforeAutospacing="1" w:after="100" w:afterAutospacing="1"/>
        <w:rPr>
          <w:rFonts w:asciiTheme="minorHAnsi" w:hAnsiTheme="minorHAnsi" w:cstheme="minorHAnsi"/>
        </w:rPr>
      </w:pPr>
      <w:r w:rsidRPr="00F14906">
        <w:rPr>
          <w:rFonts w:asciiTheme="minorHAnsi" w:hAnsiTheme="minorHAnsi" w:cstheme="minorHAnsi"/>
        </w:rPr>
        <w:t>Respect des réglementations textiles (ex : REACH)</w:t>
      </w:r>
    </w:p>
    <w:p w14:paraId="06B2835D" w14:textId="0966291B" w:rsidR="0046507A" w:rsidRPr="00F14906" w:rsidRDefault="0046507A" w:rsidP="0046507A">
      <w:pPr>
        <w:spacing w:before="100" w:beforeAutospacing="1" w:after="100" w:afterAutospacing="1"/>
        <w:rPr>
          <w:rFonts w:asciiTheme="minorHAnsi" w:hAnsiTheme="minorHAnsi" w:cstheme="minorHAnsi"/>
        </w:rPr>
      </w:pPr>
    </w:p>
    <w:p w14:paraId="2F43ABA1" w14:textId="44243BF7" w:rsidR="0046507A" w:rsidRPr="00F14906" w:rsidRDefault="0046507A" w:rsidP="0046507A">
      <w:pPr>
        <w:spacing w:before="100" w:beforeAutospacing="1" w:after="100" w:afterAutospacing="1"/>
        <w:rPr>
          <w:rFonts w:asciiTheme="minorHAnsi" w:hAnsiTheme="minorHAnsi" w:cstheme="minorHAnsi"/>
          <w:b/>
        </w:rPr>
      </w:pPr>
      <w:r w:rsidRPr="00F14906">
        <w:rPr>
          <w:rFonts w:asciiTheme="minorHAnsi" w:hAnsiTheme="minorHAnsi" w:cstheme="minorHAnsi"/>
          <w:b/>
        </w:rPr>
        <w:t>Visuel pour la sérigraphie « Police Environnement »</w:t>
      </w:r>
      <w:r w:rsidR="00D1636C" w:rsidRPr="00F14906">
        <w:rPr>
          <w:rFonts w:asciiTheme="minorHAnsi" w:hAnsiTheme="minorHAnsi" w:cstheme="minorHAnsi"/>
          <w:b/>
        </w:rPr>
        <w:t xml:space="preserve"> dans le dos.</w:t>
      </w:r>
    </w:p>
    <w:p w14:paraId="10294827" w14:textId="51373185" w:rsidR="00161913" w:rsidRPr="00F14906" w:rsidRDefault="00161913" w:rsidP="00161913">
      <w:pPr>
        <w:pStyle w:val="NormalWeb"/>
        <w:rPr>
          <w:rFonts w:asciiTheme="minorHAnsi" w:hAnsiTheme="minorHAnsi" w:cstheme="minorHAnsi"/>
        </w:rPr>
      </w:pPr>
      <w:r w:rsidRPr="00F14906">
        <w:rPr>
          <w:rFonts w:asciiTheme="minorHAnsi" w:hAnsiTheme="minorHAnsi" w:cstheme="minorHAnsi"/>
          <w:noProof/>
        </w:rPr>
        <w:drawing>
          <wp:inline distT="0" distB="0" distL="0" distR="0" wp14:anchorId="0FE99C99" wp14:editId="50DC284F">
            <wp:extent cx="6240780" cy="4160520"/>
            <wp:effectExtent l="0" t="0" r="7620" b="0"/>
            <wp:docPr id="2" name="Image 2" descr="C:\Users\truong-son.pham\Downloads\ChatGPT Image 21 avr. 2026, 11_11_3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truong-son.pham\Downloads\ChatGPT Image 21 avr. 2026, 11_11_32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40780" cy="4160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223A687" w14:textId="5C8C1D63" w:rsidR="0046507A" w:rsidRPr="00F14906" w:rsidRDefault="0046507A" w:rsidP="0046507A">
      <w:pPr>
        <w:spacing w:before="100" w:beforeAutospacing="1" w:after="100" w:afterAutospacing="1"/>
        <w:rPr>
          <w:rFonts w:asciiTheme="minorHAnsi" w:hAnsiTheme="minorHAnsi" w:cstheme="minorHAnsi"/>
          <w:b/>
        </w:rPr>
      </w:pPr>
    </w:p>
    <w:p w14:paraId="670D07A9" w14:textId="79EBBE26" w:rsidR="00DE4D9B" w:rsidRPr="00F14906" w:rsidRDefault="00DE4D9B" w:rsidP="0046507A">
      <w:pPr>
        <w:spacing w:before="100" w:beforeAutospacing="1" w:after="100" w:afterAutospacing="1"/>
        <w:rPr>
          <w:rFonts w:asciiTheme="minorHAnsi" w:hAnsiTheme="minorHAnsi" w:cstheme="minorHAnsi"/>
          <w:b/>
        </w:rPr>
      </w:pPr>
    </w:p>
    <w:p w14:paraId="63EABD40" w14:textId="17D1AEA4" w:rsidR="00DE4D9B" w:rsidRPr="00F14906" w:rsidRDefault="00B8451E" w:rsidP="0046507A">
      <w:pPr>
        <w:spacing w:before="100" w:beforeAutospacing="1" w:after="100" w:afterAutospacing="1"/>
        <w:rPr>
          <w:rFonts w:asciiTheme="minorHAnsi" w:hAnsiTheme="minorHAnsi" w:cstheme="minorHAnsi"/>
          <w:b/>
        </w:rPr>
      </w:pPr>
      <w:r w:rsidRPr="00F14906">
        <w:rPr>
          <w:rFonts w:asciiTheme="minorHAnsi" w:hAnsiTheme="minorHAnsi" w:cstheme="minorHAnsi"/>
          <w:b/>
        </w:rPr>
        <w:t xml:space="preserve">Ce visuel </w:t>
      </w:r>
      <w:r w:rsidR="00F120B9" w:rsidRPr="00F14906">
        <w:rPr>
          <w:rFonts w:asciiTheme="minorHAnsi" w:hAnsiTheme="minorHAnsi" w:cstheme="minorHAnsi"/>
          <w:b/>
        </w:rPr>
        <w:t xml:space="preserve">ainsi que son coloris </w:t>
      </w:r>
      <w:r w:rsidRPr="00F14906">
        <w:rPr>
          <w:rFonts w:asciiTheme="minorHAnsi" w:hAnsiTheme="minorHAnsi" w:cstheme="minorHAnsi"/>
          <w:b/>
        </w:rPr>
        <w:t>est susceptible d’évoluer pendant le marché et d</w:t>
      </w:r>
      <w:r w:rsidR="00DE4D9B" w:rsidRPr="00F14906">
        <w:rPr>
          <w:rFonts w:asciiTheme="minorHAnsi" w:hAnsiTheme="minorHAnsi" w:cstheme="minorHAnsi"/>
          <w:b/>
        </w:rPr>
        <w:t xml:space="preserve">’autres </w:t>
      </w:r>
      <w:r w:rsidR="00581AD4" w:rsidRPr="00F14906">
        <w:rPr>
          <w:rFonts w:asciiTheme="minorHAnsi" w:hAnsiTheme="minorHAnsi" w:cstheme="minorHAnsi"/>
          <w:b/>
        </w:rPr>
        <w:t>visuels de sérigraphie</w:t>
      </w:r>
      <w:r w:rsidR="00DE4D9B" w:rsidRPr="00F14906">
        <w:rPr>
          <w:rFonts w:asciiTheme="minorHAnsi" w:hAnsiTheme="minorHAnsi" w:cstheme="minorHAnsi"/>
          <w:b/>
        </w:rPr>
        <w:t xml:space="preserve"> pourront être</w:t>
      </w:r>
      <w:r w:rsidRPr="00F14906">
        <w:rPr>
          <w:rFonts w:asciiTheme="minorHAnsi" w:hAnsiTheme="minorHAnsi" w:cstheme="minorHAnsi"/>
          <w:b/>
        </w:rPr>
        <w:t xml:space="preserve"> demandés par les membres du groupement.</w:t>
      </w:r>
    </w:p>
    <w:sectPr w:rsidR="00DE4D9B" w:rsidRPr="00F14906" w:rsidSect="009808F3">
      <w:footerReference w:type="default" r:id="rId10"/>
      <w:pgSz w:w="11906" w:h="16838"/>
      <w:pgMar w:top="720" w:right="720" w:bottom="720" w:left="720" w:header="709" w:footer="709" w:gutter="0"/>
      <w:cols w:space="708"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52FCD79" w14:textId="77777777" w:rsidR="00150D35" w:rsidRDefault="00150D35">
      <w:r>
        <w:separator/>
      </w:r>
    </w:p>
  </w:endnote>
  <w:endnote w:type="continuationSeparator" w:id="0">
    <w:p w14:paraId="1FD7390A" w14:textId="77777777" w:rsidR="00150D35" w:rsidRDefault="00150D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C1E21D" w14:textId="3B249B04" w:rsidR="00B32C6E" w:rsidRDefault="00B32C6E" w:rsidP="00341F13">
    <w:pPr>
      <w:pStyle w:val="Pieddepage"/>
      <w:tabs>
        <w:tab w:val="clear" w:pos="9072"/>
        <w:tab w:val="left" w:pos="2715"/>
        <w:tab w:val="right" w:pos="9360"/>
      </w:tabs>
      <w:ind w:right="-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525CC59" w14:textId="77777777" w:rsidR="00150D35" w:rsidRDefault="00150D35">
      <w:r>
        <w:separator/>
      </w:r>
    </w:p>
  </w:footnote>
  <w:footnote w:type="continuationSeparator" w:id="0">
    <w:p w14:paraId="60D4398E" w14:textId="77777777" w:rsidR="00150D35" w:rsidRDefault="00150D3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A2740C"/>
    <w:multiLevelType w:val="hybridMultilevel"/>
    <w:tmpl w:val="700E674E"/>
    <w:lvl w:ilvl="0" w:tplc="812CE0BC">
      <w:start w:val="1"/>
      <w:numFmt w:val="bullet"/>
      <w:lvlText w:val="-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4C80AA6">
      <w:start w:val="1"/>
      <w:numFmt w:val="bullet"/>
      <w:lvlText w:val="o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B48D402">
      <w:start w:val="1"/>
      <w:numFmt w:val="bullet"/>
      <w:lvlText w:val="▪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7E40370">
      <w:start w:val="1"/>
      <w:numFmt w:val="bullet"/>
      <w:lvlText w:val="•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3904F5C">
      <w:start w:val="1"/>
      <w:numFmt w:val="bullet"/>
      <w:lvlText w:val="o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36C9C1A">
      <w:start w:val="1"/>
      <w:numFmt w:val="bullet"/>
      <w:lvlText w:val="▪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1A8241C">
      <w:start w:val="1"/>
      <w:numFmt w:val="bullet"/>
      <w:lvlText w:val="•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2DC28B0">
      <w:start w:val="1"/>
      <w:numFmt w:val="bullet"/>
      <w:lvlText w:val="o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AC697C">
      <w:start w:val="1"/>
      <w:numFmt w:val="bullet"/>
      <w:lvlText w:val="▪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E1608BD"/>
    <w:multiLevelType w:val="multilevel"/>
    <w:tmpl w:val="CBB692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3B9547D"/>
    <w:multiLevelType w:val="hybridMultilevel"/>
    <w:tmpl w:val="08DC5514"/>
    <w:lvl w:ilvl="0" w:tplc="170C9ABE">
      <w:start w:val="6"/>
      <w:numFmt w:val="decimal"/>
      <w:lvlText w:val="%1"/>
      <w:lvlJc w:val="left"/>
      <w:pPr>
        <w:ind w:left="705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25" w:hanging="360"/>
      </w:pPr>
    </w:lvl>
    <w:lvl w:ilvl="2" w:tplc="040C001B" w:tentative="1">
      <w:start w:val="1"/>
      <w:numFmt w:val="lowerRoman"/>
      <w:lvlText w:val="%3."/>
      <w:lvlJc w:val="right"/>
      <w:pPr>
        <w:ind w:left="2145" w:hanging="180"/>
      </w:pPr>
    </w:lvl>
    <w:lvl w:ilvl="3" w:tplc="040C000F" w:tentative="1">
      <w:start w:val="1"/>
      <w:numFmt w:val="decimal"/>
      <w:lvlText w:val="%4."/>
      <w:lvlJc w:val="left"/>
      <w:pPr>
        <w:ind w:left="2865" w:hanging="360"/>
      </w:pPr>
    </w:lvl>
    <w:lvl w:ilvl="4" w:tplc="040C0019" w:tentative="1">
      <w:start w:val="1"/>
      <w:numFmt w:val="lowerLetter"/>
      <w:lvlText w:val="%5."/>
      <w:lvlJc w:val="left"/>
      <w:pPr>
        <w:ind w:left="3585" w:hanging="360"/>
      </w:pPr>
    </w:lvl>
    <w:lvl w:ilvl="5" w:tplc="040C001B" w:tentative="1">
      <w:start w:val="1"/>
      <w:numFmt w:val="lowerRoman"/>
      <w:lvlText w:val="%6."/>
      <w:lvlJc w:val="right"/>
      <w:pPr>
        <w:ind w:left="4305" w:hanging="180"/>
      </w:pPr>
    </w:lvl>
    <w:lvl w:ilvl="6" w:tplc="040C000F" w:tentative="1">
      <w:start w:val="1"/>
      <w:numFmt w:val="decimal"/>
      <w:lvlText w:val="%7."/>
      <w:lvlJc w:val="left"/>
      <w:pPr>
        <w:ind w:left="5025" w:hanging="360"/>
      </w:pPr>
    </w:lvl>
    <w:lvl w:ilvl="7" w:tplc="040C0019" w:tentative="1">
      <w:start w:val="1"/>
      <w:numFmt w:val="lowerLetter"/>
      <w:lvlText w:val="%8."/>
      <w:lvlJc w:val="left"/>
      <w:pPr>
        <w:ind w:left="5745" w:hanging="360"/>
      </w:pPr>
    </w:lvl>
    <w:lvl w:ilvl="8" w:tplc="040C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3" w15:restartNumberingAfterBreak="0">
    <w:nsid w:val="17751858"/>
    <w:multiLevelType w:val="multilevel"/>
    <w:tmpl w:val="5970BA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7CD417A"/>
    <w:multiLevelType w:val="multilevel"/>
    <w:tmpl w:val="6BF642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CD145F1"/>
    <w:multiLevelType w:val="hybridMultilevel"/>
    <w:tmpl w:val="D674B96C"/>
    <w:lvl w:ilvl="0" w:tplc="040C0001">
      <w:start w:val="1"/>
      <w:numFmt w:val="bullet"/>
      <w:lvlText w:val=""/>
      <w:lvlJc w:val="left"/>
      <w:pPr>
        <w:ind w:left="715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3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5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7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9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1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3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5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75" w:hanging="360"/>
      </w:pPr>
      <w:rPr>
        <w:rFonts w:ascii="Wingdings" w:hAnsi="Wingdings" w:hint="default"/>
      </w:rPr>
    </w:lvl>
  </w:abstractNum>
  <w:abstractNum w:abstractNumId="6" w15:restartNumberingAfterBreak="0">
    <w:nsid w:val="217D6FD6"/>
    <w:multiLevelType w:val="hybridMultilevel"/>
    <w:tmpl w:val="6BF4CF8E"/>
    <w:lvl w:ilvl="0" w:tplc="F4C26B36">
      <w:start w:val="1"/>
      <w:numFmt w:val="bullet"/>
      <w:lvlText w:val=""/>
      <w:lvlJc w:val="left"/>
      <w:pPr>
        <w:ind w:left="715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3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5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7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9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1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3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5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75" w:hanging="360"/>
      </w:pPr>
      <w:rPr>
        <w:rFonts w:ascii="Wingdings" w:hAnsi="Wingdings" w:hint="default"/>
      </w:rPr>
    </w:lvl>
  </w:abstractNum>
  <w:abstractNum w:abstractNumId="7" w15:restartNumberingAfterBreak="0">
    <w:nsid w:val="234B2675"/>
    <w:multiLevelType w:val="multilevel"/>
    <w:tmpl w:val="199618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F121392"/>
    <w:multiLevelType w:val="hybridMultilevel"/>
    <w:tmpl w:val="E93C545C"/>
    <w:lvl w:ilvl="0" w:tplc="F4C26B36">
      <w:start w:val="1"/>
      <w:numFmt w:val="bullet"/>
      <w:lvlText w:val=""/>
      <w:lvlJc w:val="left"/>
      <w:pPr>
        <w:ind w:left="715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3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5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7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9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1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3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5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75" w:hanging="360"/>
      </w:pPr>
      <w:rPr>
        <w:rFonts w:ascii="Wingdings" w:hAnsi="Wingdings" w:hint="default"/>
      </w:rPr>
    </w:lvl>
  </w:abstractNum>
  <w:abstractNum w:abstractNumId="9" w15:restartNumberingAfterBreak="0">
    <w:nsid w:val="2FB91451"/>
    <w:multiLevelType w:val="multilevel"/>
    <w:tmpl w:val="5DA016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DF070BF"/>
    <w:multiLevelType w:val="multilevel"/>
    <w:tmpl w:val="220814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0414390"/>
    <w:multiLevelType w:val="multilevel"/>
    <w:tmpl w:val="750CCE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A056AEF"/>
    <w:multiLevelType w:val="multilevel"/>
    <w:tmpl w:val="281885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BF24346"/>
    <w:multiLevelType w:val="multilevel"/>
    <w:tmpl w:val="522CFB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C1F1785"/>
    <w:multiLevelType w:val="hybridMultilevel"/>
    <w:tmpl w:val="05865BC8"/>
    <w:lvl w:ilvl="0" w:tplc="040C000D">
      <w:start w:val="1"/>
      <w:numFmt w:val="bullet"/>
      <w:lvlText w:val="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15" w15:restartNumberingAfterBreak="0">
    <w:nsid w:val="4F3910B7"/>
    <w:multiLevelType w:val="hybridMultilevel"/>
    <w:tmpl w:val="9AE0FDA2"/>
    <w:lvl w:ilvl="0" w:tplc="93DABA4C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1A604CA"/>
    <w:multiLevelType w:val="hybridMultilevel"/>
    <w:tmpl w:val="BFF6C8D0"/>
    <w:lvl w:ilvl="0" w:tplc="040C0001">
      <w:start w:val="1"/>
      <w:numFmt w:val="bullet"/>
      <w:lvlText w:val=""/>
      <w:lvlJc w:val="left"/>
      <w:pPr>
        <w:ind w:left="715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3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5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7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9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1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3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5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75" w:hanging="360"/>
      </w:pPr>
      <w:rPr>
        <w:rFonts w:ascii="Wingdings" w:hAnsi="Wingdings" w:hint="default"/>
      </w:rPr>
    </w:lvl>
  </w:abstractNum>
  <w:abstractNum w:abstractNumId="17" w15:restartNumberingAfterBreak="0">
    <w:nsid w:val="65571614"/>
    <w:multiLevelType w:val="hybridMultilevel"/>
    <w:tmpl w:val="58006C74"/>
    <w:lvl w:ilvl="0" w:tplc="D8C81A3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5C338B8"/>
    <w:multiLevelType w:val="hybridMultilevel"/>
    <w:tmpl w:val="1B3887DC"/>
    <w:lvl w:ilvl="0" w:tplc="1AAEF600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8FE2421"/>
    <w:multiLevelType w:val="hybridMultilevel"/>
    <w:tmpl w:val="66F2BD8E"/>
    <w:lvl w:ilvl="0" w:tplc="040C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72B55090"/>
    <w:multiLevelType w:val="multilevel"/>
    <w:tmpl w:val="D3BA37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74F34FA1"/>
    <w:multiLevelType w:val="multilevel"/>
    <w:tmpl w:val="4DE225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78022915"/>
    <w:multiLevelType w:val="hybridMultilevel"/>
    <w:tmpl w:val="8CB6C8DE"/>
    <w:lvl w:ilvl="0" w:tplc="1AAEF600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84D7D2A"/>
    <w:multiLevelType w:val="hybridMultilevel"/>
    <w:tmpl w:val="33A8308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88259D7"/>
    <w:multiLevelType w:val="hybridMultilevel"/>
    <w:tmpl w:val="C5003F04"/>
    <w:lvl w:ilvl="0" w:tplc="F4C26B36">
      <w:start w:val="1"/>
      <w:numFmt w:val="bullet"/>
      <w:lvlText w:val=""/>
      <w:lvlJc w:val="left"/>
      <w:pPr>
        <w:ind w:left="715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3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5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7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9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1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3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5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75" w:hanging="360"/>
      </w:pPr>
      <w:rPr>
        <w:rFonts w:ascii="Wingdings" w:hAnsi="Wingdings" w:hint="default"/>
      </w:rPr>
    </w:lvl>
  </w:abstractNum>
  <w:abstractNum w:abstractNumId="25" w15:restartNumberingAfterBreak="0">
    <w:nsid w:val="7BF96115"/>
    <w:multiLevelType w:val="hybridMultilevel"/>
    <w:tmpl w:val="16565EEC"/>
    <w:lvl w:ilvl="0" w:tplc="19903128">
      <w:numFmt w:val="bullet"/>
      <w:lvlText w:val="-"/>
      <w:lvlJc w:val="left"/>
      <w:pPr>
        <w:ind w:left="1068" w:hanging="360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5"/>
  </w:num>
  <w:num w:numId="3">
    <w:abstractNumId w:val="17"/>
  </w:num>
  <w:num w:numId="4">
    <w:abstractNumId w:val="14"/>
  </w:num>
  <w:num w:numId="5">
    <w:abstractNumId w:val="19"/>
  </w:num>
  <w:num w:numId="6">
    <w:abstractNumId w:val="25"/>
  </w:num>
  <w:num w:numId="7">
    <w:abstractNumId w:val="0"/>
  </w:num>
  <w:num w:numId="8">
    <w:abstractNumId w:val="2"/>
  </w:num>
  <w:num w:numId="9">
    <w:abstractNumId w:val="24"/>
  </w:num>
  <w:num w:numId="10">
    <w:abstractNumId w:val="6"/>
  </w:num>
  <w:num w:numId="11">
    <w:abstractNumId w:val="8"/>
  </w:num>
  <w:num w:numId="12">
    <w:abstractNumId w:val="5"/>
  </w:num>
  <w:num w:numId="13">
    <w:abstractNumId w:val="23"/>
  </w:num>
  <w:num w:numId="14">
    <w:abstractNumId w:val="16"/>
  </w:num>
  <w:num w:numId="15">
    <w:abstractNumId w:val="22"/>
  </w:num>
  <w:num w:numId="16">
    <w:abstractNumId w:val="11"/>
  </w:num>
  <w:num w:numId="17">
    <w:abstractNumId w:val="7"/>
  </w:num>
  <w:num w:numId="18">
    <w:abstractNumId w:val="3"/>
  </w:num>
  <w:num w:numId="19">
    <w:abstractNumId w:val="9"/>
  </w:num>
  <w:num w:numId="20">
    <w:abstractNumId w:val="21"/>
  </w:num>
  <w:num w:numId="21">
    <w:abstractNumId w:val="1"/>
  </w:num>
  <w:num w:numId="22">
    <w:abstractNumId w:val="4"/>
  </w:num>
  <w:num w:numId="23">
    <w:abstractNumId w:val="10"/>
  </w:num>
  <w:num w:numId="24">
    <w:abstractNumId w:val="13"/>
  </w:num>
  <w:num w:numId="25">
    <w:abstractNumId w:val="20"/>
  </w:num>
  <w:num w:numId="2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08"/>
  <w:hyphenationZone w:val="425"/>
  <w:noPunctuationKerning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736A"/>
    <w:rsid w:val="0001016B"/>
    <w:rsid w:val="00023BB0"/>
    <w:rsid w:val="00042A66"/>
    <w:rsid w:val="00046DC2"/>
    <w:rsid w:val="00060ABA"/>
    <w:rsid w:val="000A0266"/>
    <w:rsid w:val="000A17B7"/>
    <w:rsid w:val="000A7D6B"/>
    <w:rsid w:val="000C1D96"/>
    <w:rsid w:val="000D3064"/>
    <w:rsid w:val="000D500A"/>
    <w:rsid w:val="000E2488"/>
    <w:rsid w:val="000F0AAF"/>
    <w:rsid w:val="000F1AEF"/>
    <w:rsid w:val="00112A4A"/>
    <w:rsid w:val="00141E98"/>
    <w:rsid w:val="001433B7"/>
    <w:rsid w:val="00150C89"/>
    <w:rsid w:val="00150D35"/>
    <w:rsid w:val="00153FC8"/>
    <w:rsid w:val="00160A6F"/>
    <w:rsid w:val="00161913"/>
    <w:rsid w:val="00165B27"/>
    <w:rsid w:val="001777EE"/>
    <w:rsid w:val="0018060C"/>
    <w:rsid w:val="00190405"/>
    <w:rsid w:val="001A0151"/>
    <w:rsid w:val="001A0BBE"/>
    <w:rsid w:val="001A3F4E"/>
    <w:rsid w:val="001A77D1"/>
    <w:rsid w:val="001C0EBB"/>
    <w:rsid w:val="001C78E3"/>
    <w:rsid w:val="001D72DE"/>
    <w:rsid w:val="001F6BCD"/>
    <w:rsid w:val="00200C7D"/>
    <w:rsid w:val="00214EBF"/>
    <w:rsid w:val="00226847"/>
    <w:rsid w:val="00242882"/>
    <w:rsid w:val="00245B6B"/>
    <w:rsid w:val="00250927"/>
    <w:rsid w:val="00253C82"/>
    <w:rsid w:val="00263E6A"/>
    <w:rsid w:val="00271931"/>
    <w:rsid w:val="002834A4"/>
    <w:rsid w:val="00290E07"/>
    <w:rsid w:val="002A0DA2"/>
    <w:rsid w:val="002A6D06"/>
    <w:rsid w:val="002B4C42"/>
    <w:rsid w:val="002D54F0"/>
    <w:rsid w:val="002F44F1"/>
    <w:rsid w:val="002F7650"/>
    <w:rsid w:val="00317FF6"/>
    <w:rsid w:val="00341F13"/>
    <w:rsid w:val="003439B5"/>
    <w:rsid w:val="00344499"/>
    <w:rsid w:val="00346451"/>
    <w:rsid w:val="0035299F"/>
    <w:rsid w:val="00362855"/>
    <w:rsid w:val="00363604"/>
    <w:rsid w:val="00366337"/>
    <w:rsid w:val="0036784D"/>
    <w:rsid w:val="003704B3"/>
    <w:rsid w:val="00384BE8"/>
    <w:rsid w:val="00386A2E"/>
    <w:rsid w:val="00391796"/>
    <w:rsid w:val="003B17A1"/>
    <w:rsid w:val="003C5E92"/>
    <w:rsid w:val="003D5CEF"/>
    <w:rsid w:val="003E11CF"/>
    <w:rsid w:val="003E55CB"/>
    <w:rsid w:val="0040189A"/>
    <w:rsid w:val="00410777"/>
    <w:rsid w:val="00453D36"/>
    <w:rsid w:val="0046118E"/>
    <w:rsid w:val="0046507A"/>
    <w:rsid w:val="004A6018"/>
    <w:rsid w:val="004B401D"/>
    <w:rsid w:val="004C118A"/>
    <w:rsid w:val="004C283F"/>
    <w:rsid w:val="004C36CE"/>
    <w:rsid w:val="004D052A"/>
    <w:rsid w:val="004E2602"/>
    <w:rsid w:val="005058BA"/>
    <w:rsid w:val="005072D3"/>
    <w:rsid w:val="00511366"/>
    <w:rsid w:val="005123E3"/>
    <w:rsid w:val="00517B19"/>
    <w:rsid w:val="00533C56"/>
    <w:rsid w:val="00545C30"/>
    <w:rsid w:val="00551088"/>
    <w:rsid w:val="00562DBD"/>
    <w:rsid w:val="00573C66"/>
    <w:rsid w:val="00581762"/>
    <w:rsid w:val="00581AD4"/>
    <w:rsid w:val="00591EE8"/>
    <w:rsid w:val="005B387C"/>
    <w:rsid w:val="005C372F"/>
    <w:rsid w:val="005E5CA3"/>
    <w:rsid w:val="005F6771"/>
    <w:rsid w:val="006055B3"/>
    <w:rsid w:val="00613BC4"/>
    <w:rsid w:val="00632802"/>
    <w:rsid w:val="00663805"/>
    <w:rsid w:val="006740D5"/>
    <w:rsid w:val="006834A2"/>
    <w:rsid w:val="0068390A"/>
    <w:rsid w:val="006857E0"/>
    <w:rsid w:val="00687DA3"/>
    <w:rsid w:val="006913AA"/>
    <w:rsid w:val="006A30C2"/>
    <w:rsid w:val="006A5258"/>
    <w:rsid w:val="006B1967"/>
    <w:rsid w:val="006B24F1"/>
    <w:rsid w:val="006D1CCA"/>
    <w:rsid w:val="006D2EDC"/>
    <w:rsid w:val="006D7CFB"/>
    <w:rsid w:val="006E0115"/>
    <w:rsid w:val="006E4F86"/>
    <w:rsid w:val="006F1EB9"/>
    <w:rsid w:val="00701A1F"/>
    <w:rsid w:val="00706AEC"/>
    <w:rsid w:val="007134CB"/>
    <w:rsid w:val="00721037"/>
    <w:rsid w:val="00734BDE"/>
    <w:rsid w:val="00745535"/>
    <w:rsid w:val="00745B21"/>
    <w:rsid w:val="00747C55"/>
    <w:rsid w:val="00751F8E"/>
    <w:rsid w:val="00760B85"/>
    <w:rsid w:val="00762B46"/>
    <w:rsid w:val="00780EB0"/>
    <w:rsid w:val="007901F3"/>
    <w:rsid w:val="007B01EA"/>
    <w:rsid w:val="007C418E"/>
    <w:rsid w:val="007C6DF4"/>
    <w:rsid w:val="007E0BC0"/>
    <w:rsid w:val="007F6E6C"/>
    <w:rsid w:val="00845B58"/>
    <w:rsid w:val="008466B8"/>
    <w:rsid w:val="0086771A"/>
    <w:rsid w:val="008719A7"/>
    <w:rsid w:val="008B3969"/>
    <w:rsid w:val="008C01EB"/>
    <w:rsid w:val="008C38BF"/>
    <w:rsid w:val="008D5CAC"/>
    <w:rsid w:val="009004AE"/>
    <w:rsid w:val="009041A0"/>
    <w:rsid w:val="00924916"/>
    <w:rsid w:val="00936230"/>
    <w:rsid w:val="00960708"/>
    <w:rsid w:val="00963806"/>
    <w:rsid w:val="0097249D"/>
    <w:rsid w:val="00973C6B"/>
    <w:rsid w:val="009808F3"/>
    <w:rsid w:val="00980AD6"/>
    <w:rsid w:val="0099568B"/>
    <w:rsid w:val="009B5123"/>
    <w:rsid w:val="009C1606"/>
    <w:rsid w:val="009C7A70"/>
    <w:rsid w:val="009D3ACC"/>
    <w:rsid w:val="009E2120"/>
    <w:rsid w:val="00A01FD0"/>
    <w:rsid w:val="00A04AE6"/>
    <w:rsid w:val="00A11060"/>
    <w:rsid w:val="00A16761"/>
    <w:rsid w:val="00A23A56"/>
    <w:rsid w:val="00A4191A"/>
    <w:rsid w:val="00A4622F"/>
    <w:rsid w:val="00A46E0F"/>
    <w:rsid w:val="00A57DAE"/>
    <w:rsid w:val="00A61142"/>
    <w:rsid w:val="00A74D29"/>
    <w:rsid w:val="00A83A40"/>
    <w:rsid w:val="00AA0C85"/>
    <w:rsid w:val="00AD1BAE"/>
    <w:rsid w:val="00AD5ABC"/>
    <w:rsid w:val="00AF17F2"/>
    <w:rsid w:val="00B0228B"/>
    <w:rsid w:val="00B029F1"/>
    <w:rsid w:val="00B24ACA"/>
    <w:rsid w:val="00B30DEE"/>
    <w:rsid w:val="00B32C6E"/>
    <w:rsid w:val="00B350E9"/>
    <w:rsid w:val="00B36F01"/>
    <w:rsid w:val="00B42770"/>
    <w:rsid w:val="00B43E3F"/>
    <w:rsid w:val="00B62201"/>
    <w:rsid w:val="00B703E7"/>
    <w:rsid w:val="00B70A98"/>
    <w:rsid w:val="00B8451E"/>
    <w:rsid w:val="00BA05BE"/>
    <w:rsid w:val="00BA05D7"/>
    <w:rsid w:val="00BA3720"/>
    <w:rsid w:val="00BA5013"/>
    <w:rsid w:val="00BB0E85"/>
    <w:rsid w:val="00BB2603"/>
    <w:rsid w:val="00BB2F36"/>
    <w:rsid w:val="00BC703F"/>
    <w:rsid w:val="00BE2CB4"/>
    <w:rsid w:val="00BE5756"/>
    <w:rsid w:val="00BF4E09"/>
    <w:rsid w:val="00C274BC"/>
    <w:rsid w:val="00C30B65"/>
    <w:rsid w:val="00C316E0"/>
    <w:rsid w:val="00C34A22"/>
    <w:rsid w:val="00C35447"/>
    <w:rsid w:val="00C54C6E"/>
    <w:rsid w:val="00C57A78"/>
    <w:rsid w:val="00C74183"/>
    <w:rsid w:val="00C74272"/>
    <w:rsid w:val="00C765E4"/>
    <w:rsid w:val="00C916F6"/>
    <w:rsid w:val="00CB3F82"/>
    <w:rsid w:val="00CB519A"/>
    <w:rsid w:val="00CB6C13"/>
    <w:rsid w:val="00CC5A4D"/>
    <w:rsid w:val="00CC5BEF"/>
    <w:rsid w:val="00CD1476"/>
    <w:rsid w:val="00D04BA2"/>
    <w:rsid w:val="00D1636C"/>
    <w:rsid w:val="00D308BF"/>
    <w:rsid w:val="00D35FC8"/>
    <w:rsid w:val="00D51D65"/>
    <w:rsid w:val="00D540BA"/>
    <w:rsid w:val="00D56F07"/>
    <w:rsid w:val="00D64E74"/>
    <w:rsid w:val="00D82E17"/>
    <w:rsid w:val="00D92C91"/>
    <w:rsid w:val="00D95A38"/>
    <w:rsid w:val="00DB0E6E"/>
    <w:rsid w:val="00DD2633"/>
    <w:rsid w:val="00DD57A4"/>
    <w:rsid w:val="00DD6BD0"/>
    <w:rsid w:val="00DE4D9B"/>
    <w:rsid w:val="00DF0C36"/>
    <w:rsid w:val="00DF3BE9"/>
    <w:rsid w:val="00E02270"/>
    <w:rsid w:val="00E051EC"/>
    <w:rsid w:val="00E1787D"/>
    <w:rsid w:val="00E20622"/>
    <w:rsid w:val="00E24C7A"/>
    <w:rsid w:val="00E35BFC"/>
    <w:rsid w:val="00E42156"/>
    <w:rsid w:val="00E44C9B"/>
    <w:rsid w:val="00E64EA9"/>
    <w:rsid w:val="00E72A76"/>
    <w:rsid w:val="00E76865"/>
    <w:rsid w:val="00E8539D"/>
    <w:rsid w:val="00E9108B"/>
    <w:rsid w:val="00E975CB"/>
    <w:rsid w:val="00EB1829"/>
    <w:rsid w:val="00EB66AB"/>
    <w:rsid w:val="00EC11C7"/>
    <w:rsid w:val="00EC1555"/>
    <w:rsid w:val="00EE7665"/>
    <w:rsid w:val="00EF54BE"/>
    <w:rsid w:val="00F0238D"/>
    <w:rsid w:val="00F120B9"/>
    <w:rsid w:val="00F13EE6"/>
    <w:rsid w:val="00F14906"/>
    <w:rsid w:val="00F17ECC"/>
    <w:rsid w:val="00F33F53"/>
    <w:rsid w:val="00F64C5E"/>
    <w:rsid w:val="00F758AE"/>
    <w:rsid w:val="00F7736A"/>
    <w:rsid w:val="00F8291C"/>
    <w:rsid w:val="00F84A62"/>
    <w:rsid w:val="00F9419B"/>
    <w:rsid w:val="00FB7AAD"/>
    <w:rsid w:val="00FC5C74"/>
    <w:rsid w:val="00FE44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2529"/>
    <o:shapelayout v:ext="edit">
      <o:idmap v:ext="edit" data="1"/>
    </o:shapelayout>
  </w:shapeDefaults>
  <w:decimalSymbol w:val=","/>
  <w:listSeparator w:val=";"/>
  <w14:docId w14:val="4CD5579A"/>
  <w15:docId w15:val="{C18E09E6-ED27-41E8-A3DF-AB75A533FB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F44F1"/>
    <w:rPr>
      <w:sz w:val="24"/>
      <w:szCs w:val="24"/>
    </w:rPr>
  </w:style>
  <w:style w:type="paragraph" w:styleId="Titre1">
    <w:name w:val="heading 1"/>
    <w:basedOn w:val="Normal"/>
    <w:next w:val="Normal"/>
    <w:link w:val="Titre1Car"/>
    <w:uiPriority w:val="99"/>
    <w:qFormat/>
    <w:rsid w:val="002F44F1"/>
    <w:pPr>
      <w:keepNext/>
      <w:jc w:val="center"/>
      <w:outlineLvl w:val="0"/>
    </w:pPr>
    <w:rPr>
      <w:b/>
      <w:bCs/>
    </w:rPr>
  </w:style>
  <w:style w:type="paragraph" w:styleId="Titre2">
    <w:name w:val="heading 2"/>
    <w:basedOn w:val="Normal"/>
    <w:next w:val="Normal"/>
    <w:link w:val="Titre2Car"/>
    <w:uiPriority w:val="99"/>
    <w:qFormat/>
    <w:rsid w:val="002F44F1"/>
    <w:pPr>
      <w:keepNext/>
      <w:jc w:val="center"/>
      <w:outlineLvl w:val="1"/>
    </w:pPr>
    <w:rPr>
      <w:b/>
      <w:bCs/>
      <w:sz w:val="32"/>
    </w:rPr>
  </w:style>
  <w:style w:type="paragraph" w:styleId="Titre3">
    <w:name w:val="heading 3"/>
    <w:basedOn w:val="Normal"/>
    <w:next w:val="Normal"/>
    <w:link w:val="Titre3Car"/>
    <w:uiPriority w:val="99"/>
    <w:qFormat/>
    <w:rsid w:val="002F44F1"/>
    <w:pPr>
      <w:keepNext/>
      <w:outlineLvl w:val="2"/>
    </w:pPr>
    <w:rPr>
      <w:b/>
      <w:bCs/>
      <w:sz w:val="28"/>
      <w:u w:val="single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link w:val="Titre1"/>
    <w:uiPriority w:val="99"/>
    <w:locked/>
    <w:rsid w:val="00F7736A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Titre2Car">
    <w:name w:val="Titre 2 Car"/>
    <w:link w:val="Titre2"/>
    <w:uiPriority w:val="99"/>
    <w:semiHidden/>
    <w:locked/>
    <w:rsid w:val="00F7736A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Titre3Car">
    <w:name w:val="Titre 3 Car"/>
    <w:link w:val="Titre3"/>
    <w:uiPriority w:val="99"/>
    <w:semiHidden/>
    <w:locked/>
    <w:rsid w:val="00F7736A"/>
    <w:rPr>
      <w:rFonts w:ascii="Cambria" w:hAnsi="Cambria" w:cs="Times New Roman"/>
      <w:b/>
      <w:bCs/>
      <w:sz w:val="26"/>
      <w:szCs w:val="26"/>
    </w:rPr>
  </w:style>
  <w:style w:type="paragraph" w:styleId="Retraitcorpsdetexte">
    <w:name w:val="Body Text Indent"/>
    <w:basedOn w:val="Normal"/>
    <w:link w:val="RetraitcorpsdetexteCar"/>
    <w:uiPriority w:val="99"/>
    <w:semiHidden/>
    <w:rsid w:val="002F44F1"/>
    <w:pPr>
      <w:ind w:left="1080"/>
    </w:pPr>
  </w:style>
  <w:style w:type="character" w:customStyle="1" w:styleId="RetraitcorpsdetexteCar">
    <w:name w:val="Retrait corps de texte Car"/>
    <w:link w:val="Retraitcorpsdetexte"/>
    <w:uiPriority w:val="99"/>
    <w:semiHidden/>
    <w:locked/>
    <w:rsid w:val="00F7736A"/>
    <w:rPr>
      <w:rFonts w:cs="Times New Roman"/>
      <w:sz w:val="24"/>
      <w:szCs w:val="24"/>
    </w:rPr>
  </w:style>
  <w:style w:type="paragraph" w:styleId="En-tte">
    <w:name w:val="header"/>
    <w:basedOn w:val="Normal"/>
    <w:link w:val="En-tteCar"/>
    <w:uiPriority w:val="99"/>
    <w:rsid w:val="00F758AE"/>
    <w:pPr>
      <w:tabs>
        <w:tab w:val="center" w:pos="4536"/>
        <w:tab w:val="right" w:pos="9072"/>
      </w:tabs>
    </w:pPr>
  </w:style>
  <w:style w:type="character" w:customStyle="1" w:styleId="En-tteCar">
    <w:name w:val="En-tête Car"/>
    <w:link w:val="En-tte"/>
    <w:uiPriority w:val="99"/>
    <w:semiHidden/>
    <w:locked/>
    <w:rsid w:val="002D54F0"/>
    <w:rPr>
      <w:rFonts w:cs="Times New Roman"/>
      <w:sz w:val="24"/>
      <w:szCs w:val="24"/>
    </w:rPr>
  </w:style>
  <w:style w:type="paragraph" w:styleId="Pieddepage">
    <w:name w:val="footer"/>
    <w:basedOn w:val="Normal"/>
    <w:link w:val="PieddepageCar"/>
    <w:uiPriority w:val="99"/>
    <w:rsid w:val="00F758AE"/>
    <w:pPr>
      <w:tabs>
        <w:tab w:val="center" w:pos="4536"/>
        <w:tab w:val="right" w:pos="9072"/>
      </w:tabs>
    </w:pPr>
    <w:rPr>
      <w:szCs w:val="20"/>
    </w:rPr>
  </w:style>
  <w:style w:type="character" w:customStyle="1" w:styleId="FooterChar">
    <w:name w:val="Footer Char"/>
    <w:uiPriority w:val="99"/>
    <w:semiHidden/>
    <w:locked/>
    <w:rsid w:val="002D54F0"/>
    <w:rPr>
      <w:rFonts w:cs="Times New Roman"/>
      <w:sz w:val="24"/>
      <w:szCs w:val="24"/>
    </w:rPr>
  </w:style>
  <w:style w:type="character" w:customStyle="1" w:styleId="PieddepageCar">
    <w:name w:val="Pied de page Car"/>
    <w:link w:val="Pieddepage"/>
    <w:uiPriority w:val="99"/>
    <w:locked/>
    <w:rsid w:val="00F758AE"/>
    <w:rPr>
      <w:sz w:val="24"/>
      <w:lang w:val="fr-FR" w:eastAsia="fr-FR"/>
    </w:rPr>
  </w:style>
  <w:style w:type="paragraph" w:styleId="Corpsdetexte">
    <w:name w:val="Body Text"/>
    <w:basedOn w:val="Normal"/>
    <w:link w:val="CorpsdetexteCar"/>
    <w:uiPriority w:val="99"/>
    <w:rsid w:val="00341F13"/>
    <w:pPr>
      <w:spacing w:after="120"/>
    </w:pPr>
  </w:style>
  <w:style w:type="character" w:customStyle="1" w:styleId="CorpsdetexteCar">
    <w:name w:val="Corps de texte Car"/>
    <w:link w:val="Corpsdetexte"/>
    <w:uiPriority w:val="99"/>
    <w:semiHidden/>
    <w:locked/>
    <w:rsid w:val="00B42770"/>
    <w:rPr>
      <w:rFonts w:cs="Times New Roman"/>
      <w:sz w:val="24"/>
      <w:szCs w:val="24"/>
    </w:rPr>
  </w:style>
  <w:style w:type="paragraph" w:styleId="Textedebulles">
    <w:name w:val="Balloon Text"/>
    <w:basedOn w:val="Normal"/>
    <w:link w:val="TextedebullesCar"/>
    <w:uiPriority w:val="99"/>
    <w:semiHidden/>
    <w:rsid w:val="00CB519A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uiPriority w:val="99"/>
    <w:semiHidden/>
    <w:locked/>
    <w:rsid w:val="00B43E3F"/>
    <w:rPr>
      <w:rFonts w:cs="Times New Roman"/>
      <w:sz w:val="2"/>
    </w:rPr>
  </w:style>
  <w:style w:type="paragraph" w:styleId="Paragraphedeliste">
    <w:name w:val="List Paragraph"/>
    <w:basedOn w:val="Normal"/>
    <w:uiPriority w:val="34"/>
    <w:qFormat/>
    <w:rsid w:val="005C372F"/>
    <w:pPr>
      <w:ind w:left="720"/>
      <w:contextualSpacing/>
    </w:pPr>
  </w:style>
  <w:style w:type="table" w:styleId="Grilledutableau">
    <w:name w:val="Table Grid"/>
    <w:basedOn w:val="TableauNormal"/>
    <w:locked/>
    <w:rsid w:val="00E051E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gkelc">
    <w:name w:val="hgkelc"/>
    <w:basedOn w:val="Policepardfaut"/>
    <w:rsid w:val="00E051EC"/>
  </w:style>
  <w:style w:type="paragraph" w:styleId="NormalWeb">
    <w:name w:val="Normal (Web)"/>
    <w:basedOn w:val="Normal"/>
    <w:uiPriority w:val="99"/>
    <w:semiHidden/>
    <w:unhideWhenUsed/>
    <w:rsid w:val="00161913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477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42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1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4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7B56FA-C3EC-49AF-ACCE-B1AC466A84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161</TotalTime>
  <Pages>3</Pages>
  <Words>417</Words>
  <Characters>2655</Characters>
  <Application>Microsoft Office Word</Application>
  <DocSecurity>0</DocSecurity>
  <Lines>22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 </vt:lpstr>
    </vt:vector>
  </TitlesOfParts>
  <Company>ONCFS</Company>
  <LinksUpToDate>false</LinksUpToDate>
  <CharactersWithSpaces>3066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DF</dc:creator>
  <cp:keywords/>
  <dc:description/>
  <cp:lastModifiedBy>PHAM Truong-Son</cp:lastModifiedBy>
  <cp:revision>9</cp:revision>
  <cp:lastPrinted>2021-08-20T15:13:00Z</cp:lastPrinted>
  <dcterms:created xsi:type="dcterms:W3CDTF">2026-03-27T15:00:00Z</dcterms:created>
  <dcterms:modified xsi:type="dcterms:W3CDTF">2026-05-05T14:00:00Z</dcterms:modified>
</cp:coreProperties>
</file>